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MYANMAR – Bagan – Visit to Taungbi Library</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Myanmar - Bagan</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50 persons</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Bagan </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Yangon </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Taungbi Library welcomes children and adults from Taungbi village – nestled among the temples in Bagan – everyday in the afternoon from Wednesday to Sunday. This community project, created by Easia in 2016 in partnership with many sponsors, offers free and unlimited access to books and educational material for the villagers, as well as a safe space for children to read, learn, and play after school. This visit will follow the guidelines of ChildSafe to ensure the best outcomes of such visits for the children of the village.</w:t>
      </w:r>
      <w:br/>
      <w:r>
        <w:rPr>
          <w:rFonts w:ascii="Open Sans" w:hAnsi="Open Sans" w:eastAsia="Open Sans" w:cs="Open Sans"/>
          <w:sz w:val="20"/>
          <w:szCs w:val="20"/>
        </w:rPr>
        <w:t xml:space="preserve"> </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hyperlink r:id="rId8" w:history="1">
        <w:r>
          <w:rPr/>
          <w:t xml:space="preserve">Bagan – Discover Bagan by Bike</w:t>
        </w:r>
      </w:hyperlink>
      <w:br/>
      <w:hyperlink r:id="rId9" w:history="1">
        <w:r>
          <w:rPr/>
          <w:t xml:space="preserve">Bagan – Discover the art of Sand painting</w:t>
        </w:r>
      </w:hyperlink>
      <w:br/>
      <w:hyperlink r:id="rId10" w:history="1">
        <w:r>
          <w:rPr/>
          <w:t xml:space="preserve">Bagan – Food Donation to the Monks</w:t>
        </w:r>
      </w:hyperlink>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Participate in a small-scale project that promotes education in a village in the heart of Bagan archeological plain</w:t>
      </w:r>
    </w:p>
    <w:p>
      <w:pPr>
        <w:pPr/>
        <w:numPr>
          <w:ilvl w:val="0"/>
          <w:numId w:val="7"/>
        </w:numPr>
      </w:pPr>
      <w:r>
        <w:rPr>
          <w:rFonts w:ascii="Open Sans" w:hAnsi="Open Sans" w:eastAsia="Open Sans" w:cs="Open Sans"/>
          <w:sz w:val="20"/>
          <w:szCs w:val="20"/>
        </w:rPr>
        <w:t xml:space="preserve">Walk around the village, meet families and discover the library where many children come after school to read, learn and play in a safe space</w:t>
      </w:r>
    </w:p>
    <w:p>
      <w:pPr>
        <w:pPr/>
        <w:numPr>
          <w:ilvl w:val="0"/>
          <w:numId w:val="7"/>
        </w:numPr>
      </w:pPr>
      <w:r>
        <w:rPr>
          <w:rFonts w:ascii="Open Sans" w:hAnsi="Open Sans" w:eastAsia="Open Sans" w:cs="Open Sans"/>
          <w:sz w:val="20"/>
          <w:szCs w:val="20"/>
        </w:rPr>
        <w:t xml:space="preserve">A short visit which will add another dimension to your sightseeing around Bagan</w:t>
      </w:r>
    </w:p>
    <w:p>
      <w:pPr/>
      <w:r>
        <w:rPr>
          <w:rFonts w:ascii="Open Sans" w:hAnsi="Open Sans" w:eastAsia="Open Sans" w:cs="Open Sans"/>
          <w:sz w:val="20"/>
          <w:szCs w:val="20"/>
        </w:rPr>
        <w:t xml:space="preserve"> </w:t>
      </w:r>
    </w:p>
    <w:p>
      <w:pPr>
        <w:pStyle w:val="Heading2"/>
      </w:pPr>
      <w:bookmarkStart w:id="5" w:name="_Toc5"/>
      <w:r>
        <w:t>Time And Transportation</w:t>
      </w:r>
      <w:bookmarkEnd w:id="5"/>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Distance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Old Bagan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Taung Bi village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1.5 km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Nyaung Oo</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Taung Bi village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9 km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25 minutes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New Bagan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Taung Bi village</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6.5 km</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20 minutes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17647058824pt; margin-left:-1pt; margin-top:-1pt; mso-position-horizontal:left; mso-position-vertical:top; mso-position-horizontal-relative:char; mso-position-vertical-relative:line; z-index:-2147483647;">
            <v:imagedata r:id="rId11"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2"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3"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4"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5"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6" o:title=""/>
          </v:shape>
        </w:pict>
      </w:r>
    </w:p>
    <w:p>
      <w:pPr>
        <w:pStyle w:val="Heading2"/>
      </w:pPr>
      <w:bookmarkStart w:id="7" w:name="_Toc7"/>
      <w:r>
        <w:t>Easia Travel Head Office</w:t>
      </w:r>
      <w:bookmarkEnd w:id="7"/>
    </w:p>
    <w:p>
      <w:pPr/>
      <w:r>
        <w:pict>
          <v:shape id="_x0000_s104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MYANMAR – BAGAN – VISIT TO TAUNGBI LIBRARY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2CFBA1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66605/" TargetMode="External"/><Relationship Id="rId9" Type="http://schemas.openxmlformats.org/officeDocument/2006/relationships/hyperlink" Target="http://www.easia-travel.com/agent-hub/product_activity/72883/" TargetMode="External"/><Relationship Id="rId10" Type="http://schemas.openxmlformats.org/officeDocument/2006/relationships/hyperlink" Target="http://www.easia-travel.com/agent-hub/product_activity/38718/" TargetMode="External"/><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 Id="rId16" Type="http://schemas.openxmlformats.org/officeDocument/2006/relationships/image" Target="media/section_image7.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2024-04-27T01:23:43+00:00</dcterms:created>
  <dcterms:modified xsi:type="dcterms:W3CDTF">2024-04-27T01:23:43+00:00</dcterms:modified>
</cp:coreProperties>
</file>

<file path=docProps/custom.xml><?xml version="1.0" encoding="utf-8"?>
<Properties xmlns="http://schemas.openxmlformats.org/officeDocument/2006/custom-properties" xmlns:vt="http://schemas.openxmlformats.org/officeDocument/2006/docPropsVTypes"/>
</file>