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THAILAND – Bangkok – Walking Along the Dragon’s Backbone</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Family, Honeymoon</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Thailand - Bangkok</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35</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 </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Bangkok</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Bangkok</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Walking along the dragon’s backbone – Bangkok’s Chinatown while discovering remarkable landmarks such as the biggest Golden Buddha in the world, Odeon Circle and the Street of Gold as well as other lesser known but none-the-less captivating places: a mosque and its peaceful graveyard, a temple and it’s ironic location where illegal gamblers pray, the prostitution temple and a temple where they can donate coffins for the poor. This walking tour is a great opportunity to see street vendors that have been operating for generations, smell the fresh food market and its plethora of exotic produce, visit some of the oldest shops in Bangkok and learn about the local community and its fascinating Chinese traditions.</w:t>
      </w:r>
    </w:p>
    <w:p>
      <w:pPr>
        <w:pStyle w:val="Heading2"/>
      </w:pPr>
      <w:bookmarkStart w:id="4" w:name="_Toc4"/>
      <w:r>
        <w:t>Selling points</w:t>
      </w:r>
      <w:bookmarkEnd w:id="4"/>
    </w:p>
    <w:p>
      <w:pPr/>
      <w:r>
        <w:pict>
          <v:shape id="_x0000_s1025"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rFonts w:ascii="Open Sans" w:hAnsi="Open Sans" w:eastAsia="Open Sans" w:cs="Open Sans"/>
          <w:sz w:val="20"/>
          <w:szCs w:val="20"/>
        </w:rPr>
        <w:t xml:space="preserve">A must-do for people who like lively neighborhoods and bustling places</w:t>
      </w:r>
    </w:p>
    <w:p>
      <w:pPr>
        <w:pPr/>
        <w:numPr>
          <w:ilvl w:val="0"/>
          <w:numId w:val="7"/>
        </w:numPr>
      </w:pPr>
      <w:r>
        <w:rPr>
          <w:rFonts w:ascii="Open Sans" w:hAnsi="Open Sans" w:eastAsia="Open Sans" w:cs="Open Sans"/>
          <w:sz w:val="20"/>
          <w:szCs w:val="20"/>
        </w:rPr>
        <w:t xml:space="preserve">Another way to learn about the culture off the beaten paths</w:t>
      </w:r>
    </w:p>
    <w:p>
      <w:pPr>
        <w:pPr/>
        <w:numPr>
          <w:ilvl w:val="0"/>
          <w:numId w:val="7"/>
        </w:numPr>
      </w:pPr>
      <w:r>
        <w:rPr>
          <w:rFonts w:ascii="Open Sans" w:hAnsi="Open Sans" w:eastAsia="Open Sans" w:cs="Open Sans"/>
          <w:sz w:val="20"/>
          <w:szCs w:val="20"/>
        </w:rPr>
        <w:t xml:space="preserve">An opportunity to try food that is not available elsewhere (Thai and Chinese)</w:t>
      </w:r>
    </w:p>
    <w:p>
      <w:pPr>
        <w:pPr/>
        <w:numPr>
          <w:ilvl w:val="0"/>
          <w:numId w:val="7"/>
        </w:numPr>
      </w:pPr>
      <w:r>
        <w:rPr>
          <w:rFonts w:ascii="Open Sans" w:hAnsi="Open Sans" w:eastAsia="Open Sans" w:cs="Open Sans"/>
          <w:sz w:val="20"/>
          <w:szCs w:val="20"/>
        </w:rPr>
        <w:t xml:space="preserve">A great spot to learn what to ask for and how to order</w:t>
      </w:r>
    </w:p>
    <w:p>
      <w:pPr>
        <w:pStyle w:val="Heading2"/>
      </w:pPr>
      <w:bookmarkStart w:id="5" w:name="_Toc5"/>
      <w:r>
        <w:t>Time And Transportation</w:t>
      </w:r>
      <w:bookmarkEnd w:id="5"/>
    </w:p>
    <w:p>
      <w:pPr/>
      <w:r>
        <w:pict>
          <v:shape id="_x0000_s1031"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From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To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Km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By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Duration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Road condition </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Ratchawong Pier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Peiing Public School</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0,5</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Walking</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5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MRT Hua Lamphong</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Wat Traimit</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0,5</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Walking</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6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bl>
    <w:p>
      <w:pPr>
        <w:pStyle w:val="Heading2"/>
      </w:pPr>
      <w:bookmarkStart w:id="6" w:name="_Toc6"/>
      <w:r>
        <w:t>Photos</w:t>
      </w:r>
      <w:bookmarkEnd w:id="6"/>
    </w:p>
    <w:p>
      <w:pPr/>
      <w:r>
        <w:pict>
          <v:shape id="_x0000_s1034"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98.8pt; margin-left:-1pt; margin-top:-1pt; mso-position-horizontal:left; mso-position-vertical:top; mso-position-horizontal-relative:char; mso-position-vertical-relative:line; z-index:-2147483647;">
            <v:imagedata r:id="rId8" o:title=""/>
          </v:shape>
        </w:pict>
      </w:r>
    </w:p>
    <w:p>
      <w:pPr/>
      <w:r>
        <w:pict>
          <v:shape type="#_x0000_t75" style="width:450pt; height:298.8pt; margin-left:-1pt; margin-top:-1pt; mso-position-horizontal:left; mso-position-vertical:top; mso-position-horizontal-relative:char; mso-position-vertical-relative:line; z-index:-2147483647;">
            <v:imagedata r:id="rId9" o:title=""/>
          </v:shape>
        </w:pict>
      </w:r>
    </w:p>
    <w:p>
      <w:pPr/>
      <w:r>
        <w:pict>
          <v:shape type="#_x0000_t75" style="width:450pt; height:315pt; margin-left:-1pt; margin-top:-1pt; mso-position-horizontal:left; mso-position-vertical:top; mso-position-horizontal-relative:char; mso-position-vertical-relative:line; z-index:-2147483647;">
            <v:imagedata r:id="rId10" o:title=""/>
          </v:shape>
        </w:pict>
      </w:r>
    </w:p>
    <w:p>
      <w:pPr/>
      <w:r>
        <w:pict>
          <v:shape type="#_x0000_t75" style="width:450pt; height:315pt; margin-left:-1pt; margin-top:-1pt; mso-position-horizontal:left; mso-position-vertical:top; mso-position-horizontal-relative:char; mso-position-vertical-relative:line; z-index:-2147483647;">
            <v:imagedata r:id="rId11" o:title=""/>
          </v:shape>
        </w:pict>
      </w:r>
    </w:p>
    <w:p>
      <w:pPr/>
      <w:r>
        <w:pict>
          <v:shape type="#_x0000_t75" style="width:450pt; height:337.5pt; margin-left:-1pt; margin-top:-1pt; mso-position-horizontal:left; mso-position-vertical:top; mso-position-horizontal-relative:char; mso-position-vertical-relative:line; z-index:-2147483647;">
            <v:imagedata r:id="rId12" o:title=""/>
          </v:shape>
        </w:pict>
      </w:r>
    </w:p>
    <w:p>
      <w:pPr/>
      <w:r>
        <w:pict>
          <v:shape type="#_x0000_t75" style="width:450pt; height:298.8pt; margin-left:-1pt; margin-top:-1pt; mso-position-horizontal:left; mso-position-vertical:top; mso-position-horizontal-relative:char; mso-position-vertical-relative:line; z-index:-2147483647;">
            <v:imagedata r:id="rId13" o:title=""/>
          </v:shape>
        </w:pict>
      </w:r>
    </w:p>
    <w:p>
      <w:pPr>
        <w:pStyle w:val="Heading2"/>
      </w:pPr>
      <w:bookmarkStart w:id="7" w:name="_Toc7"/>
      <w:r>
        <w:t>Easia Travel Head Office</w:t>
      </w:r>
      <w:bookmarkEnd w:id="7"/>
    </w:p>
    <w:p>
      <w:pPr/>
      <w:r>
        <w:pict>
          <v:shape id="_x0000_s104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hyperlink r:id="rId14" w:history="1">
        <w:r>
          <w:rPr/>
          <w:t xml:space="preserve">www.easia-travel.com</w:t>
        </w:r>
      </w:hyperlink>
    </w:p>
    <w:sectPr>
      <w:headerReference w:type="default" r:id="rId15"/>
      <w:footerReference w:type="default" r:id="rId16"/>
      <w:footerReference w:type="default" r:id="rId17"/>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THAILAND – BANGKOK – WALKING ALONG THE DRAGON’S BACKBONE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33E344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hyperlink" Target="http://www.easia-travel.com/backup"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2024-04-25T04:42:36+00:00</dcterms:created>
  <dcterms:modified xsi:type="dcterms:W3CDTF">2024-04-25T04:42:36+00:00</dcterms:modified>
</cp:coreProperties>
</file>

<file path=docProps/custom.xml><?xml version="1.0" encoding="utf-8"?>
<Properties xmlns="http://schemas.openxmlformats.org/officeDocument/2006/custom-properties" xmlns:vt="http://schemas.openxmlformats.org/officeDocument/2006/docPropsVTypes"/>
</file>