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VIETNAM – Hanoi -Enjoy a Royal Performance: The Lion Dance</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Honeymoon</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Vietnam - Hanoi</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400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Hanoi</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Hanoi</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The Lion Dance is an ancient tradition originating from China that combines costume art, performance and Kung-fu inspired acrobatics. The performance artists, two in each costume, mimic the animal’s moves to the rhythm of a drum, cymbals and a gong. This magical and symbolical performance, which has existed for millennia, requires the dancers to train for several years to reach the level of coordination and dexterity required to create the illusion.</w:t>
      </w:r>
    </w:p>
    <w:p>
      <w:pPr>
        <w:pPr/>
        <w:numPr>
          <w:ilvl w:val="0"/>
          <w:numId w:val="7"/>
        </w:numPr>
      </w:pPr>
      <w:r>
        <w:rPr>
          <w:rFonts w:ascii="Open Sans" w:hAnsi="Open Sans" w:eastAsia="Open Sans" w:cs="Open Sans"/>
          <w:sz w:val="20"/>
          <w:szCs w:val="20"/>
        </w:rPr>
        <w:t xml:space="preserve">Originally, the Lion Dance show was a form of royal entertainment executed solely in Hue in the Forbidden City, the lion symbolizing wealth, prosperity and happiness. Little by little, this art has spread through the whole country, but it is only performed for holidays and special occasions such as the mid-autumn festival and the lunar New Year (Tet). We offer a unique opportunity to enjoy a private performance with the rhythm of the drums, the beautiful colours of the costumes, and the striking realism of these half-real, half-fantasy lions.</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8"/>
        </w:numPr>
      </w:pPr>
      <w:r>
        <w:rPr>
          <w:rFonts w:ascii="Open Sans" w:hAnsi="Open Sans" w:eastAsia="Open Sans" w:cs="Open Sans"/>
          <w:sz w:val="20"/>
          <w:szCs w:val="20"/>
        </w:rPr>
        <w:t xml:space="preserve">Hanoi – A stroll in the Old Quarter of Hanoi</w:t>
      </w:r>
    </w:p>
    <w:p>
      <w:pPr>
        <w:pStyle w:val="Heading2"/>
      </w:pPr>
      <w:bookmarkStart w:id="4" w:name="_Toc4"/>
      <w:r>
        <w:t>Selling points</w:t>
      </w:r>
      <w:bookmarkEnd w:id="4"/>
    </w:p>
    <w:p>
      <w:pPr/>
      <w:r>
        <w:pict>
          <v:shape id="_x0000_s1029"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9"/>
        </w:numPr>
      </w:pPr>
      <w:r>
        <w:rPr>
          <w:rFonts w:ascii="Open Sans" w:hAnsi="Open Sans" w:eastAsia="Open Sans" w:cs="Open Sans"/>
          <w:sz w:val="20"/>
          <w:szCs w:val="20"/>
        </w:rPr>
        <w:t xml:space="preserve">A stunning show to discover this traditional art of Vietnam</w:t>
      </w:r>
    </w:p>
    <w:p>
      <w:pPr>
        <w:pPr/>
        <w:numPr>
          <w:ilvl w:val="0"/>
          <w:numId w:val="9"/>
        </w:numPr>
      </w:pPr>
      <w:r>
        <w:rPr>
          <w:rFonts w:ascii="Open Sans" w:hAnsi="Open Sans" w:eastAsia="Open Sans" w:cs="Open Sans"/>
          <w:sz w:val="20"/>
          <w:szCs w:val="20"/>
        </w:rPr>
        <w:t xml:space="preserve">A lively performance with music, dancers &amp; costumes</w:t>
      </w:r>
    </w:p>
    <w:p>
      <w:pPr>
        <w:pPr/>
        <w:numPr>
          <w:ilvl w:val="0"/>
          <w:numId w:val="9"/>
        </w:numPr>
      </w:pPr>
      <w:r>
        <w:rPr>
          <w:rFonts w:ascii="Open Sans" w:hAnsi="Open Sans" w:eastAsia="Open Sans" w:cs="Open Sans"/>
          <w:sz w:val="20"/>
          <w:szCs w:val="20"/>
        </w:rPr>
        <w:t xml:space="preserve">The show is private</w:t>
      </w:r>
    </w:p>
    <w:p>
      <w:pPr/>
      <w:r>
        <w:rPr>
          <w:rFonts w:ascii="Open Sans" w:hAnsi="Open Sans" w:eastAsia="Open Sans" w:cs="Open Sans"/>
          <w:sz w:val="20"/>
          <w:szCs w:val="20"/>
        </w:rPr>
        <w:t xml:space="preserve"> </w:t>
      </w:r>
      <w:br/>
      <w:r>
        <w:rPr>
          <w:rFonts w:ascii="Open Sans" w:hAnsi="Open Sans" w:eastAsia="Open Sans" w:cs="Open Sans"/>
          <w:sz w:val="20"/>
          <w:szCs w:val="20"/>
        </w:rPr>
        <w:t xml:space="preserve"> </w:t>
      </w:r>
    </w:p>
    <w:p>
      <w:pPr>
        <w:pStyle w:val="Heading2"/>
      </w:pPr>
      <w:bookmarkStart w:id="5" w:name="_Toc5"/>
      <w:r>
        <w:t>Time And Transportation</w:t>
      </w:r>
      <w:bookmarkEnd w:id="5"/>
    </w:p>
    <w:p>
      <w:pPr/>
      <w:r>
        <w:pict>
          <v:shape id="_x0000_s1035"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History Museum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Hoan Kiem Lake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Walking</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10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Kim Lien Pagoda</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Hoan Kiem Lake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4</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20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p>
      <w:pPr>
        <w:pStyle w:val="Heading2"/>
      </w:pPr>
      <w:bookmarkStart w:id="6" w:name="_Toc6"/>
      <w:r>
        <w:t>Photos</w:t>
      </w:r>
      <w:bookmarkEnd w:id="6"/>
    </w:p>
    <w:p>
      <w:pPr/>
      <w:r>
        <w:pict>
          <v:shape id="_x0000_s1038"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9.7pt; margin-left:-1pt; margin-top:-1pt; mso-position-horizontal:left; mso-position-vertical:top; mso-position-horizontal-relative:char; mso-position-vertical-relative:line; z-index:-2147483647;">
            <v:imagedata r:id="rId8" o:title=""/>
          </v:shape>
        </w:pict>
      </w:r>
    </w:p>
    <w:p>
      <w:pPr/>
      <w:r>
        <w:pict>
          <v:shape type="#_x0000_t75" style="width:450pt; height:299.7pt; margin-left:-1pt; margin-top:-1pt; mso-position-horizontal:left; mso-position-vertical:top; mso-position-horizontal-relative:char; mso-position-vertical-relative:line; z-index:-2147483647;">
            <v:imagedata r:id="rId9" o:title=""/>
          </v:shape>
        </w:pict>
      </w:r>
    </w:p>
    <w:p>
      <w:pPr/>
      <w:r>
        <w:pict>
          <v:shape type="#_x0000_t75" style="width:450pt; height:299.7pt; margin-left:-1pt; margin-top:-1pt; mso-position-horizontal:left; mso-position-vertical:top; mso-position-horizontal-relative:char; mso-position-vertical-relative:line; z-index:-2147483647;">
            <v:imagedata r:id="rId10" o:title=""/>
          </v:shape>
        </w:pict>
      </w:r>
    </w:p>
    <w:p>
      <w:pPr/>
      <w:r>
        <w:pict>
          <v:shape type="#_x0000_t75" style="width:450pt; height:299.7pt; margin-left:-1pt; margin-top:-1pt; mso-position-horizontal:left; mso-position-vertical:top; mso-position-horizontal-relative:char; mso-position-vertical-relative:line; z-index:-2147483647;">
            <v:imagedata r:id="rId11" o:title=""/>
          </v:shape>
        </w:pict>
      </w:r>
    </w:p>
    <w:p>
      <w:pPr/>
      <w:r>
        <w:pict>
          <v:shape type="#_x0000_t75" style="width:450pt; height:299.7pt; margin-left:-1pt; margin-top:-1pt; mso-position-horizontal:left; mso-position-vertical:top; mso-position-horizontal-relative:char; mso-position-vertical-relative:line; z-index:-2147483647;">
            <v:imagedata r:id="rId12" o:title=""/>
          </v:shape>
        </w:pict>
      </w:r>
    </w:p>
    <w:p>
      <w:pPr>
        <w:pStyle w:val="Heading2"/>
      </w:pPr>
      <w:bookmarkStart w:id="7" w:name="_Toc7"/>
      <w:r>
        <w:t>Easia Travel Head Office</w:t>
      </w:r>
      <w:bookmarkEnd w:id="7"/>
    </w:p>
    <w:p>
      <w:pPr/>
      <w:r>
        <w:pict>
          <v:shape id="_x0000_s1045"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3" w:history="1">
        <w:r>
          <w:rPr/>
          <w:t xml:space="preserve">www.easia-travel.com</w:t>
        </w:r>
      </w:hyperlink>
    </w:p>
    <w:sectPr>
      <w:headerReference w:type="default" r:id="rId14"/>
      <w:footerReference w:type="default" r:id="rId15"/>
      <w:footerReference w:type="default" r:id="rId16"/>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VIETNAM – HANOI -ENJOY A ROYAL PERFORMANCE: THE LION DANCE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8B6C1E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5D0DDA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B733F5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yperlink" Target="http://www.easia-travel.com/backu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2024-04-28T14:10:59+00:00</dcterms:created>
  <dcterms:modified xsi:type="dcterms:W3CDTF">2024-04-28T14:10:59+00:00</dcterms:modified>
</cp:coreProperties>
</file>

<file path=docProps/custom.xml><?xml version="1.0" encoding="utf-8"?>
<Properties xmlns="http://schemas.openxmlformats.org/officeDocument/2006/custom-properties" xmlns:vt="http://schemas.openxmlformats.org/officeDocument/2006/docPropsVTypes"/>
</file>