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Ho Chi Minh City – Attend the Show “the Mist” at Ho Chi Minh City Opera House</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Honeymoon,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Ho Chi Minh City</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440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Ho Chi Minh City</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Ho Chi Minh City</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A collaboration between the AO Show and local dance company, Arabesque, The Mist, depicts the cycles of Vietnamese rural life. Choreographer Nguyen Tan Loc has brought together contemporary dance sequences (a rarity in Vietnam) with scenes, objects, and aesthetics that are unequivocally Vietnamese. The performance focuses on daily life in the countryside, like going to the market, husking rice, and tending to the rice fields. Unlike the AO Show Saigon, The Mist caters to a more mature audience and is performed accompanied to live contemporary music.</w:t>
      </w:r>
      <w:br/>
      <w:r>
        <w:rPr>
          <w:rFonts w:ascii="Open Sans" w:hAnsi="Open Sans" w:eastAsia="Open Sans" w:cs="Open Sans"/>
          <w:sz w:val="20"/>
          <w:szCs w:val="20"/>
        </w:rPr>
        <w:t xml:space="preserve">It includes the following scenes:</w:t>
      </w:r>
    </w:p>
    <w:p>
      <w:pPr>
        <w:pPr/>
        <w:numPr>
          <w:ilvl w:val="0"/>
          <w:numId w:val="7"/>
        </w:numPr>
      </w:pPr>
      <w:r>
        <w:rPr>
          <w:rFonts w:ascii="Open Sans" w:hAnsi="Open Sans" w:eastAsia="Open Sans" w:cs="Open Sans"/>
          <w:sz w:val="20"/>
          <w:szCs w:val="20"/>
        </w:rPr>
        <w:t xml:space="preserve">Going to the fields: Farmers go to the area in the early morning.</w:t>
      </w:r>
    </w:p>
    <w:p>
      <w:pPr>
        <w:pPr/>
        <w:numPr>
          <w:ilvl w:val="0"/>
          <w:numId w:val="7"/>
        </w:numPr>
      </w:pPr>
      <w:r>
        <w:rPr>
          <w:rFonts w:ascii="Open Sans" w:hAnsi="Open Sans" w:eastAsia="Open Sans" w:cs="Open Sans"/>
          <w:sz w:val="20"/>
          <w:szCs w:val="20"/>
        </w:rPr>
        <w:t xml:space="preserve">Pagoda’s fragrance: A religious space of Vietnamese culture.</w:t>
      </w:r>
    </w:p>
    <w:p>
      <w:pPr>
        <w:pPr/>
        <w:numPr>
          <w:ilvl w:val="0"/>
          <w:numId w:val="7"/>
        </w:numPr>
      </w:pPr>
      <w:r>
        <w:rPr>
          <w:rFonts w:ascii="Open Sans" w:hAnsi="Open Sans" w:eastAsia="Open Sans" w:cs="Open Sans"/>
          <w:sz w:val="20"/>
          <w:szCs w:val="20"/>
        </w:rPr>
        <w:t xml:space="preserve">Night: A storm of sentiments and the innermost feelings of wisdom.</w:t>
      </w:r>
    </w:p>
    <w:p>
      <w:pPr>
        <w:pPr/>
        <w:numPr>
          <w:ilvl w:val="0"/>
          <w:numId w:val="7"/>
        </w:numPr>
      </w:pPr>
      <w:r>
        <w:rPr>
          <w:rFonts w:ascii="Open Sans" w:hAnsi="Open Sans" w:eastAsia="Open Sans" w:cs="Open Sans"/>
          <w:sz w:val="20"/>
          <w:szCs w:val="20"/>
        </w:rPr>
        <w:t xml:space="preserve">Harvest Time: The joy of a bumper crop</w:t>
      </w:r>
    </w:p>
    <w:p>
      <w:pPr>
        <w:pPr/>
        <w:numPr>
          <w:ilvl w:val="0"/>
          <w:numId w:val="7"/>
        </w:numPr>
      </w:pPr>
      <w:r>
        <w:rPr>
          <w:rFonts w:ascii="Open Sans" w:hAnsi="Open Sans" w:eastAsia="Open Sans" w:cs="Open Sans"/>
          <w:sz w:val="20"/>
          <w:szCs w:val="20"/>
        </w:rPr>
        <w:t xml:space="preserve">Silk: The love and desire of a farmer couple.</w:t>
      </w:r>
    </w:p>
    <w:p>
      <w:pPr>
        <w:pPr/>
        <w:numPr>
          <w:ilvl w:val="0"/>
          <w:numId w:val="7"/>
        </w:numPr>
      </w:pPr>
      <w:r>
        <w:rPr>
          <w:rFonts w:ascii="Open Sans" w:hAnsi="Open Sans" w:eastAsia="Open Sans" w:cs="Open Sans"/>
          <w:sz w:val="20"/>
          <w:szCs w:val="20"/>
        </w:rPr>
        <w:t xml:space="preserve">Rice: The fruit of the farmers’ hard work</w:t>
      </w:r>
    </w:p>
    <w:p>
      <w:pPr/>
      <w:r>
        <w:rPr>
          <w:rFonts w:ascii="Open Sans" w:hAnsi="Open Sans" w:eastAsia="Open Sans" w:cs="Open Sans"/>
          <w:sz w:val="20"/>
          <w:szCs w:val="20"/>
        </w:rPr>
        <w:t xml:space="preserve">Some of the best moments during the show are the ones that involve the audience. For instance, visitors are given wooden clappers (commonly used to stir rice) to join in the festivities during scenes of celebration. Sometimes the dancers even move the performance from the stage to the auditorium seats.</w:t>
      </w:r>
    </w:p>
    <w:p>
      <w:pPr>
        <w:pStyle w:val="Heading2"/>
      </w:pPr>
      <w:bookmarkStart w:id="4" w:name="_Toc4"/>
      <w:r>
        <w:t>Selling points</w:t>
      </w:r>
      <w:bookmarkEnd w:id="4"/>
    </w:p>
    <w:p>
      <w:pPr/>
      <w:r>
        <w:pict>
          <v:shape id="_x0000_s1032"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sz w:val="20"/>
          <w:szCs w:val="20"/>
        </w:rPr>
        <w:t xml:space="preserve">The show is an impressive performance.</w:t>
      </w:r>
    </w:p>
    <w:p>
      <w:pPr>
        <w:pPr/>
        <w:numPr>
          <w:ilvl w:val="0"/>
          <w:numId w:val="8"/>
        </w:numPr>
      </w:pPr>
      <w:r>
        <w:rPr>
          <w:rFonts w:ascii="Open Sans" w:hAnsi="Open Sans" w:eastAsia="Open Sans" w:cs="Open Sans"/>
          <w:sz w:val="20"/>
          <w:szCs w:val="20"/>
        </w:rPr>
        <w:t xml:space="preserve">A great display of contemporary, professional dance.</w:t>
      </w:r>
    </w:p>
    <w:p>
      <w:pPr>
        <w:pPr/>
        <w:numPr>
          <w:ilvl w:val="0"/>
          <w:numId w:val="8"/>
        </w:numPr>
      </w:pPr>
      <w:r>
        <w:rPr>
          <w:rFonts w:ascii="Open Sans" w:hAnsi="Open Sans" w:eastAsia="Open Sans" w:cs="Open Sans"/>
          <w:sz w:val="20"/>
          <w:szCs w:val="20"/>
        </w:rPr>
        <w:t xml:space="preserve">It takes place in the impressive venue of the Saigon Opera House</w:t>
      </w:r>
    </w:p>
    <w:p>
      <w:pPr>
        <w:pStyle w:val="Heading2"/>
      </w:pPr>
      <w:bookmarkStart w:id="5" w:name="_Toc5"/>
      <w:r>
        <w:t>Sustainability</w:t>
      </w:r>
      <w:bookmarkEnd w:id="5"/>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This activity provides support to </w:t>
      </w:r>
      <w:r>
        <w:rPr>
          <w:rFonts w:ascii="Open Sans" w:hAnsi="Open Sans" w:eastAsia="Open Sans" w:cs="Open Sans"/>
          <w:sz w:val="20"/>
          <w:szCs w:val="20"/>
        </w:rPr>
        <w:t xml:space="preserve">an </w:t>
      </w:r>
      <w:r>
        <w:rPr>
          <w:rFonts w:ascii="Open Sans" w:hAnsi="Open Sans" w:eastAsia="Open Sans" w:cs="Open Sans"/>
          <w:sz w:val="20"/>
          <w:szCs w:val="20"/>
        </w:rPr>
        <w:t xml:space="preserve">art theater, </w:t>
      </w:r>
      <w:r>
        <w:rPr>
          <w:rFonts w:ascii="Open Sans" w:hAnsi="Open Sans" w:eastAsia="Open Sans" w:cs="Open Sans"/>
          <w:sz w:val="20"/>
          <w:szCs w:val="20"/>
        </w:rPr>
        <w:t xml:space="preserve">while</w:t>
      </w:r>
      <w:r>
        <w:rPr>
          <w:rFonts w:ascii="Open Sans" w:hAnsi="Open Sans" w:eastAsia="Open Sans" w:cs="Open Sans"/>
          <w:sz w:val="20"/>
          <w:szCs w:val="20"/>
        </w:rPr>
        <w:t xml:space="preserve"> </w:t>
      </w:r>
      <w:r>
        <w:rPr>
          <w:rFonts w:ascii="Open Sans" w:hAnsi="Open Sans" w:eastAsia="Open Sans" w:cs="Open Sans"/>
          <w:sz w:val="20"/>
          <w:szCs w:val="20"/>
        </w:rPr>
        <w:t xml:space="preserve">(</w:t>
      </w:r>
      <w:r>
        <w:rPr>
          <w:rFonts w:ascii="Open Sans" w:hAnsi="Open Sans" w:eastAsia="Open Sans" w:cs="Open Sans"/>
          <w:sz w:val="20"/>
          <w:szCs w:val="20"/>
        </w:rPr>
        <w:t xml:space="preserve">more</w:t>
      </w:r>
      <w:r>
        <w:rPr>
          <w:rFonts w:ascii="Open Sans" w:hAnsi="Open Sans" w:eastAsia="Open Sans" w:cs="Open Sans"/>
          <w:sz w:val="20"/>
          <w:szCs w:val="20"/>
        </w:rPr>
        <w:t xml:space="preserve"> importantly</w:t>
      </w:r>
      <w:r>
        <w:rPr>
          <w:rFonts w:ascii="Open Sans" w:hAnsi="Open Sans" w:eastAsia="Open Sans" w:cs="Open Sans"/>
          <w:sz w:val="20"/>
          <w:szCs w:val="20"/>
        </w:rPr>
        <w:t xml:space="preserve">)</w:t>
      </w:r>
      <w:r>
        <w:rPr>
          <w:rFonts w:ascii="Open Sans" w:hAnsi="Open Sans" w:eastAsia="Open Sans" w:cs="Open Sans"/>
          <w:sz w:val="20"/>
          <w:szCs w:val="20"/>
        </w:rPr>
        <w:t xml:space="preserve"> it </w:t>
      </w:r>
      <w:r>
        <w:rPr>
          <w:rFonts w:ascii="Open Sans" w:hAnsi="Open Sans" w:eastAsia="Open Sans" w:cs="Open Sans"/>
          <w:sz w:val="20"/>
          <w:szCs w:val="20"/>
        </w:rPr>
        <w:t xml:space="preserve">also </w:t>
      </w:r>
      <w:r>
        <w:rPr>
          <w:rFonts w:ascii="Open Sans" w:hAnsi="Open Sans" w:eastAsia="Open Sans" w:cs="Open Sans"/>
          <w:sz w:val="20"/>
          <w:szCs w:val="20"/>
        </w:rPr>
        <w:t xml:space="preserve">provides direct income to the artists. Thi</w:t>
      </w:r>
      <w:r>
        <w:rPr>
          <w:rFonts w:ascii="Open Sans" w:hAnsi="Open Sans" w:eastAsia="Open Sans" w:cs="Open Sans"/>
          <w:sz w:val="20"/>
          <w:szCs w:val="20"/>
        </w:rPr>
        <w:t xml:space="preserve">s</w:t>
      </w:r>
      <w:r>
        <w:rPr>
          <w:rFonts w:ascii="Open Sans" w:hAnsi="Open Sans" w:eastAsia="Open Sans" w:cs="Open Sans"/>
          <w:sz w:val="20"/>
          <w:szCs w:val="20"/>
        </w:rPr>
        <w:t xml:space="preserve"> show also help</w:t>
      </w:r>
      <w:r>
        <w:rPr>
          <w:rFonts w:ascii="Open Sans" w:hAnsi="Open Sans" w:eastAsia="Open Sans" w:cs="Open Sans"/>
          <w:sz w:val="20"/>
          <w:szCs w:val="20"/>
        </w:rPr>
        <w:t xml:space="preserve">s</w:t>
      </w:r>
      <w:r>
        <w:rPr>
          <w:rFonts w:ascii="Open Sans" w:hAnsi="Open Sans" w:eastAsia="Open Sans" w:cs="Open Sans"/>
          <w:sz w:val="20"/>
          <w:szCs w:val="20"/>
        </w:rPr>
        <w:t xml:space="preserve"> to </w:t>
      </w:r>
      <w:r>
        <w:rPr>
          <w:rFonts w:ascii="Open Sans" w:hAnsi="Open Sans" w:eastAsia="Open Sans" w:cs="Open Sans"/>
          <w:sz w:val="20"/>
          <w:szCs w:val="20"/>
        </w:rPr>
        <w:t xml:space="preserve">maintain</w:t>
      </w:r>
      <w:r>
        <w:rPr>
          <w:rFonts w:ascii="Open Sans" w:hAnsi="Open Sans" w:eastAsia="Open Sans" w:cs="Open Sans"/>
          <w:sz w:val="20"/>
          <w:szCs w:val="20"/>
        </w:rPr>
        <w:t xml:space="preserve"> traditional music </w:t>
      </w:r>
      <w:r>
        <w:rPr>
          <w:rFonts w:ascii="Open Sans" w:hAnsi="Open Sans" w:eastAsia="Open Sans" w:cs="Open Sans"/>
          <w:sz w:val="20"/>
          <w:szCs w:val="20"/>
        </w:rPr>
        <w:t xml:space="preserve">&amp; </w:t>
      </w:r>
      <w:r>
        <w:rPr>
          <w:rFonts w:ascii="Open Sans" w:hAnsi="Open Sans" w:eastAsia="Open Sans" w:cs="Open Sans"/>
          <w:sz w:val="20"/>
          <w:szCs w:val="20"/>
        </w:rPr>
        <w:t xml:space="preserve">instrument</w:t>
      </w:r>
      <w:r>
        <w:rPr>
          <w:rFonts w:ascii="Open Sans" w:hAnsi="Open Sans" w:eastAsia="Open Sans" w:cs="Open Sans"/>
          <w:sz w:val="20"/>
          <w:szCs w:val="20"/>
        </w:rPr>
        <w:t xml:space="preserve">s,</w:t>
      </w:r>
      <w:r>
        <w:rPr>
          <w:rFonts w:ascii="Open Sans" w:hAnsi="Open Sans" w:eastAsia="Open Sans" w:cs="Open Sans"/>
          <w:sz w:val="20"/>
          <w:szCs w:val="20"/>
        </w:rPr>
        <w:t xml:space="preserve"> as well as indirectly support</w:t>
      </w:r>
      <w:r>
        <w:rPr>
          <w:rFonts w:ascii="Open Sans" w:hAnsi="Open Sans" w:eastAsia="Open Sans" w:cs="Open Sans"/>
          <w:sz w:val="20"/>
          <w:szCs w:val="20"/>
        </w:rPr>
        <w:t xml:space="preserve">ing</w:t>
      </w:r>
      <w:r>
        <w:rPr>
          <w:rFonts w:ascii="Open Sans" w:hAnsi="Open Sans" w:eastAsia="Open Sans" w:cs="Open Sans"/>
          <w:sz w:val="20"/>
          <w:szCs w:val="20"/>
        </w:rPr>
        <w:t xml:space="preserve"> the people who make th</w:t>
      </w:r>
      <w:r>
        <w:rPr>
          <w:rFonts w:ascii="Open Sans" w:hAnsi="Open Sans" w:eastAsia="Open Sans" w:cs="Open Sans"/>
          <w:sz w:val="20"/>
          <w:szCs w:val="20"/>
        </w:rPr>
        <w:t xml:space="preserve">e</w:t>
      </w:r>
      <w:r>
        <w:rPr>
          <w:rFonts w:ascii="Open Sans" w:hAnsi="Open Sans" w:eastAsia="Open Sans" w:cs="Open Sans"/>
          <w:sz w:val="20"/>
          <w:szCs w:val="20"/>
        </w:rPr>
        <w:t xml:space="preserve"> instruments</w:t>
      </w:r>
      <w:r>
        <w:rPr>
          <w:rFonts w:ascii="Open Sans" w:hAnsi="Open Sans" w:eastAsia="Open Sans" w:cs="Open Sans"/>
          <w:sz w:val="20"/>
          <w:szCs w:val="20"/>
        </w:rPr>
        <w:t xml:space="preserve"> </w:t>
      </w:r>
      <w:r>
        <w:rPr>
          <w:rFonts w:ascii="Open Sans" w:hAnsi="Open Sans" w:eastAsia="Open Sans" w:cs="Open Sans"/>
          <w:sz w:val="20"/>
          <w:szCs w:val="20"/>
        </w:rPr>
        <w:t xml:space="preserve">(without</w:t>
      </w:r>
      <w:r>
        <w:rPr>
          <w:rFonts w:ascii="Open Sans" w:hAnsi="Open Sans" w:eastAsia="Open Sans" w:cs="Open Sans"/>
          <w:sz w:val="20"/>
          <w:szCs w:val="20"/>
        </w:rPr>
        <w:t xml:space="preserve"> </w:t>
      </w:r>
      <w:r>
        <w:rPr>
          <w:rFonts w:ascii="Open Sans" w:hAnsi="Open Sans" w:eastAsia="Open Sans" w:cs="Open Sans"/>
          <w:sz w:val="20"/>
          <w:szCs w:val="20"/>
        </w:rPr>
        <w:t xml:space="preserve">demand</w:t>
      </w:r>
      <w:r>
        <w:rPr>
          <w:rFonts w:ascii="Open Sans" w:hAnsi="Open Sans" w:eastAsia="Open Sans" w:cs="Open Sans"/>
          <w:sz w:val="20"/>
          <w:szCs w:val="20"/>
        </w:rPr>
        <w:t xml:space="preserve">, a lot of instrument manufacturers</w:t>
      </w:r>
      <w:r>
        <w:rPr>
          <w:rFonts w:ascii="Open Sans" w:hAnsi="Open Sans" w:eastAsia="Open Sans" w:cs="Open Sans"/>
          <w:sz w:val="20"/>
          <w:szCs w:val="20"/>
        </w:rPr>
        <w:t xml:space="preserve"> </w:t>
      </w:r>
      <w:r>
        <w:rPr>
          <w:rFonts w:ascii="Open Sans" w:hAnsi="Open Sans" w:eastAsia="Open Sans" w:cs="Open Sans"/>
          <w:sz w:val="20"/>
          <w:szCs w:val="20"/>
        </w:rPr>
        <w:t xml:space="preserve">simply </w:t>
      </w:r>
      <w:r>
        <w:rPr>
          <w:rFonts w:ascii="Open Sans" w:hAnsi="Open Sans" w:eastAsia="Open Sans" w:cs="Open Sans"/>
          <w:sz w:val="20"/>
          <w:szCs w:val="20"/>
        </w:rPr>
        <w:t xml:space="preserve">abandon the craft</w:t>
      </w:r>
      <w:r>
        <w:rPr>
          <w:rFonts w:ascii="Open Sans" w:hAnsi="Open Sans" w:eastAsia="Open Sans" w:cs="Open Sans"/>
          <w:sz w:val="20"/>
          <w:szCs w:val="20"/>
        </w:rPr>
        <w:t xml:space="preserve">).</w:t>
      </w:r>
    </w:p>
    <w:p>
      <w:pPr>
        <w:pStyle w:val="Heading2"/>
      </w:pPr>
      <w:bookmarkStart w:id="6" w:name="_Toc6"/>
      <w:r>
        <w:t>Time And Transportation</w:t>
      </w:r>
      <w:bookmarkEnd w:id="6"/>
    </w:p>
    <w:p>
      <w:pPr/>
      <w:r>
        <w:pict>
          <v:shape id="_x0000_s1048"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Kilometer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 </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Saigon Center Post Office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Saigon Opera House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500 meter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Walking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Ben Thanh Market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Saigon Opera House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750 meter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Walking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51"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25pt; margin-left:-1pt; margin-top:-1pt; mso-position-horizontal:left; mso-position-vertical:top; mso-position-horizontal-relative:char; mso-position-vertical-relative:line; z-index:-2147483647;">
            <v:imagedata r:id="rId8" o:title=""/>
          </v:shape>
        </w:pict>
      </w:r>
    </w:p>
    <w:p>
      <w:pPr/>
      <w:r>
        <w:pict>
          <v:shape type="#_x0000_t75" style="width:450pt; height:302.625pt; margin-left:-1pt; margin-top:-1pt; mso-position-horizontal:left; mso-position-vertical:top; mso-position-horizontal-relative:char; mso-position-vertical-relative:line; z-index:-2147483647;">
            <v:imagedata r:id="rId9" o:title=""/>
          </v:shape>
        </w:pict>
      </w:r>
    </w:p>
    <w:p>
      <w:pPr/>
      <w:r>
        <w:pict>
          <v:shape type="#_x0000_t75" style="width:450pt; height:234pt; margin-left:-1pt; margin-top:-1pt; mso-position-horizontal:left; mso-position-vertical:top; mso-position-horizontal-relative:char; mso-position-vertical-relative:line; z-index:-2147483647;">
            <v:imagedata r:id="rId10" o:title=""/>
          </v:shape>
        </w:pict>
      </w:r>
    </w:p>
    <w:p>
      <w:pPr/>
      <w:r>
        <w:pict>
          <v:shape type="#_x0000_t75" style="width:450pt; height:300.375pt; margin-left:-1pt; margin-top:-1pt; mso-position-horizontal:left; mso-position-vertical:top; mso-position-horizontal-relative:char; mso-position-vertical-relative:line; z-index:-2147483647;">
            <v:imagedata r:id="rId11" o:title=""/>
          </v:shape>
        </w:pict>
      </w:r>
    </w:p>
    <w:p>
      <w:pPr/>
      <w:r>
        <w:pict>
          <v:shape type="#_x0000_t75" style="width:450pt; height:300.375pt; margin-left:-1pt; margin-top:-1pt; mso-position-horizontal:left; mso-position-vertical:top; mso-position-horizontal-relative:char; mso-position-vertical-relative:line; z-index:-2147483647;">
            <v:imagedata r:id="rId12" o:title=""/>
          </v:shape>
        </w:pict>
      </w:r>
    </w:p>
    <w:p>
      <w:pPr/>
      <w:r>
        <w:pict>
          <v:shape type="#_x0000_t75" style="width:450pt; height:300.375pt; margin-left:-1pt; margin-top:-1pt; mso-position-horizontal:left; mso-position-vertical:top; mso-position-horizontal-relative:char; mso-position-vertical-relative:line; z-index:-2147483647;">
            <v:imagedata r:id="rId13" o:title=""/>
          </v:shape>
        </w:pict>
      </w:r>
    </w:p>
    <w:p>
      <w:pPr/>
      <w:r>
        <w:pict>
          <v:shape type="#_x0000_t75" style="width:450pt; height:299.25pt; margin-left:-1pt; margin-top:-1pt; mso-position-horizontal:left; mso-position-vertical:top; mso-position-horizontal-relative:char; mso-position-vertical-relative:line; z-index:-2147483647;">
            <v:imagedata r:id="rId14" o:title=""/>
          </v:shape>
        </w:pict>
      </w:r>
    </w:p>
    <w:p>
      <w:pPr/>
      <w:r>
        <w:pict>
          <v:shape type="#_x0000_t75" style="width:450pt; height:299.25pt; margin-left:-1pt; margin-top:-1pt; mso-position-horizontal:left; mso-position-vertical:top; mso-position-horizontal-relative:char; mso-position-vertical-relative:line; z-index:-2147483647;">
            <v:imagedata r:id="rId15" o:title=""/>
          </v:shape>
        </w:pict>
      </w:r>
    </w:p>
    <w:p>
      <w:pPr>
        <w:pStyle w:val="Heading2"/>
      </w:pPr>
      <w:bookmarkStart w:id="8" w:name="_Toc8"/>
      <w:r>
        <w:t>Easia Travel Head Office</w:t>
      </w:r>
      <w:bookmarkEnd w:id="8"/>
    </w:p>
    <w:p>
      <w:pPr/>
      <w:r>
        <w:pict>
          <v:shape id="_x0000_s1061"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6" w:history="1">
        <w:r>
          <w:rPr/>
          <w:t xml:space="preserve">www.easia-travel.com</w:t>
        </w:r>
      </w:hyperlink>
    </w:p>
    <w:sectPr>
      <w:headerReference w:type="default" r:id="rId17"/>
      <w:footerReference w:type="default" r:id="rId18"/>
      <w:footerReference w:type="default" r:id="rId19"/>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HO CHI MINH CITY – ATTEND THE SHOW “THE MIST” AT HO CHI MINH CITY OPERA HOUSE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A474F2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19C2B7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yperlink" Target="http://www.easia-travel.com/backup"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2024-04-29T01:27:53+00:00</dcterms:created>
  <dcterms:modified xsi:type="dcterms:W3CDTF">2024-04-29T01:27:53+00:00</dcterms:modified>
</cp:coreProperties>
</file>

<file path=docProps/custom.xml><?xml version="1.0" encoding="utf-8"?>
<Properties xmlns="http://schemas.openxmlformats.org/officeDocument/2006/custom-properties" xmlns:vt="http://schemas.openxmlformats.org/officeDocument/2006/docPropsVTypes"/>
</file>