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Hoi An – Private Yoga or Tai Chi Lesson</w:t>
      </w:r>
      <w:bookmarkEnd w:id="1"/>
    </w:p>
    <w:p>
      <w:pPr/>
      <w:r>
        <w:pict>
          <v:shape type="#_x0000_t75" style="width:450pt; height:245.32710280374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Beach Stay, Classic, Honeymoon, Wellness</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Hoi An</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in the studio , Beach or Rice field session depending on the weather</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Hoi An </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Hoi An </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The perfect way to get full-body wellness is to literally stretch the stress away during an exclusive yoga or tai chi session! In this session, guests develop personal well-being and unite mind, body, and spirit with a professional instructor over a private, 75-minute session. This is a fantastic opportunity to find peace and energize the body for the rest of the day.</w:t>
      </w:r>
      <w:br/>
      <w:r>
        <w:rPr>
          <w:rFonts w:ascii="Open Sans" w:hAnsi="Open Sans" w:eastAsia="Open Sans" w:cs="Open Sans"/>
          <w:sz w:val="20"/>
          <w:szCs w:val="20"/>
        </w:rPr>
        <w:t xml:space="preserve">The courses, depending on the weather, take place in either morning or afternoon, when one can enjoy the sunset or sunrise near the beach, the rice fields, or the Yoga Studio itself.</w:t>
      </w:r>
      <w:br/>
      <w:r>
        <w:rPr>
          <w:rFonts w:ascii="Open Sans" w:hAnsi="Open Sans" w:eastAsia="Open Sans" w:cs="Open Sans"/>
          <w:sz w:val="20"/>
          <w:szCs w:val="20"/>
        </w:rPr>
        <w:t xml:space="preserve">The yoga and Tai Chi lessons are best done early in the morning, giving guests the chance to spend time exploring the charming city of Hoi An and its countryside during the day. Catering to everyone from beginners to experts, the yoga and Tai Chi teachers adapt their courses to the skills of the participants.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Hoi An – Reaching Out Teahouse</w:t>
      </w:r>
    </w:p>
    <w:p>
      <w:pPr>
        <w:pPr/>
        <w:numPr>
          <w:ilvl w:val="0"/>
          <w:numId w:val="7"/>
        </w:numPr>
      </w:pPr>
      <w:r>
        <w:rPr>
          <w:rFonts w:ascii="Open Sans" w:hAnsi="Open Sans" w:eastAsia="Open Sans" w:cs="Open Sans"/>
          <w:sz w:val="20"/>
          <w:szCs w:val="20"/>
        </w:rPr>
        <w:t xml:space="preserve">Hoi An – Make your own lantern</w:t>
      </w:r>
    </w:p>
    <w:p>
      <w:pPr>
        <w:pPr/>
        <w:numPr>
          <w:ilvl w:val="0"/>
          <w:numId w:val="7"/>
        </w:numPr>
      </w:pPr>
      <w:r>
        <w:rPr>
          <w:rFonts w:ascii="Open Sans" w:hAnsi="Open Sans" w:eastAsia="Open Sans" w:cs="Open Sans"/>
          <w:sz w:val="20"/>
          <w:szCs w:val="20"/>
        </w:rPr>
        <w:t xml:space="preserve">Hoi An – Wellness and Lunch River Cruise</w:t>
      </w:r>
    </w:p>
    <w:p>
      <w:pPr/>
      <w:r>
        <w:rPr>
          <w:rFonts w:ascii="Open Sans" w:hAnsi="Open Sans" w:eastAsia="Open Sans" w:cs="Open Sans"/>
          <w:sz w:val="20"/>
          <w:szCs w:val="20"/>
          <w:b w:val="1"/>
          <w:bCs w:val="1"/>
        </w:rPr>
        <w:t xml:space="preserve">Groups </w:t>
      </w:r>
    </w:p>
    <w:p>
      <w:pPr>
        <w:pPr/>
        <w:numPr>
          <w:ilvl w:val="0"/>
          <w:numId w:val="8"/>
        </w:numPr>
      </w:pPr>
      <w:r>
        <w:rPr>
          <w:rFonts w:ascii="Open Sans" w:hAnsi="Open Sans" w:eastAsia="Open Sans" w:cs="Open Sans"/>
          <w:sz w:val="20"/>
          <w:szCs w:val="20"/>
        </w:rPr>
        <w:t xml:space="preserve">Hoi An -Experience a cooking class with a local chef in Tra Que</w:t>
      </w:r>
    </w:p>
    <w:p>
      <w:pPr>
        <w:pPr/>
        <w:numPr>
          <w:ilvl w:val="0"/>
          <w:numId w:val="8"/>
        </w:numPr>
      </w:pPr>
      <w:r>
        <w:rPr>
          <w:rFonts w:ascii="Open Sans" w:hAnsi="Open Sans" w:eastAsia="Open Sans" w:cs="Open Sans"/>
          <w:sz w:val="20"/>
          <w:szCs w:val="20"/>
        </w:rPr>
        <w:t xml:space="preserve">Hoi An – Wander through a UNESCO World Heritage listed Village</w:t>
      </w:r>
    </w:p>
    <w:p>
      <w:pPr/>
      <w:r>
        <w:rPr>
          <w:rFonts w:ascii="Open Sans" w:hAnsi="Open Sans" w:eastAsia="Open Sans" w:cs="Open Sans"/>
          <w:sz w:val="20"/>
          <w:szCs w:val="20"/>
          <w:b w:val="1"/>
          <w:bCs w:val="1"/>
        </w:rPr>
        <w:t xml:space="preserve">Active </w:t>
      </w:r>
    </w:p>
    <w:p>
      <w:pPr>
        <w:pStyle w:val="Heading2"/>
      </w:pPr>
      <w:bookmarkStart w:id="4" w:name="_Toc4"/>
      <w:r>
        <w:t>Selling points</w:t>
      </w:r>
      <w:bookmarkEnd w:id="4"/>
    </w:p>
    <w:p>
      <w:pPr/>
      <w:r>
        <w:pict>
          <v:shape id="_x0000_s1034"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9"/>
        </w:numPr>
      </w:pPr>
      <w:r>
        <w:rPr>
          <w:rFonts w:ascii="Open Sans" w:hAnsi="Open Sans" w:eastAsia="Open Sans" w:cs="Open Sans"/>
          <w:sz w:val="20"/>
          <w:szCs w:val="20"/>
        </w:rPr>
        <w:t xml:space="preserve">To practice yoga in a serene environment</w:t>
      </w:r>
    </w:p>
    <w:p>
      <w:pPr>
        <w:pPr/>
        <w:numPr>
          <w:ilvl w:val="0"/>
          <w:numId w:val="9"/>
        </w:numPr>
      </w:pPr>
      <w:r>
        <w:rPr>
          <w:rFonts w:ascii="Open Sans" w:hAnsi="Open Sans" w:eastAsia="Open Sans" w:cs="Open Sans"/>
          <w:sz w:val="20"/>
          <w:szCs w:val="20"/>
        </w:rPr>
        <w:t xml:space="preserve">Different type of yoga provided : Hatha, Ashtanga, Gentle, Vinyasa – All Levels.</w:t>
      </w:r>
    </w:p>
    <w:p>
      <w:pPr>
        <w:pPr/>
        <w:numPr>
          <w:ilvl w:val="0"/>
          <w:numId w:val="9"/>
        </w:numPr>
      </w:pPr>
      <w:r>
        <w:rPr>
          <w:rFonts w:ascii="Open Sans" w:hAnsi="Open Sans" w:eastAsia="Open Sans" w:cs="Open Sans"/>
          <w:sz w:val="20"/>
          <w:szCs w:val="20"/>
        </w:rPr>
        <w:t xml:space="preserve">To get the positive benefits of the activity: uniting mind, body, and spirit</w:t>
      </w:r>
    </w:p>
    <w:p>
      <w:pPr>
        <w:pPr/>
        <w:numPr>
          <w:ilvl w:val="0"/>
          <w:numId w:val="9"/>
        </w:numPr>
      </w:pPr>
      <w:r>
        <w:rPr>
          <w:rFonts w:ascii="Open Sans" w:hAnsi="Open Sans" w:eastAsia="Open Sans" w:cs="Open Sans"/>
          <w:sz w:val="20"/>
          <w:szCs w:val="20"/>
        </w:rPr>
        <w:t xml:space="preserve">A first introduction or practice the traditional Tai-Chi art: Recharge the body in a natural way</w:t>
      </w:r>
    </w:p>
    <w:p>
      <w:pPr>
        <w:pPr/>
        <w:numPr>
          <w:ilvl w:val="0"/>
          <w:numId w:val="9"/>
        </w:numPr>
      </w:pPr>
      <w:r>
        <w:rPr>
          <w:rFonts w:ascii="Open Sans" w:hAnsi="Open Sans" w:eastAsia="Open Sans" w:cs="Open Sans"/>
          <w:sz w:val="20"/>
          <w:szCs w:val="20"/>
        </w:rPr>
        <w:t xml:space="preserve">A great addition to a visit to Hoi An </w:t>
      </w:r>
    </w:p>
    <w:p>
      <w:pPr>
        <w:pPr/>
        <w:numPr>
          <w:ilvl w:val="0"/>
          <w:numId w:val="9"/>
        </w:numPr>
      </w:pPr>
      <w:r>
        <w:rPr>
          <w:rFonts w:ascii="Open Sans" w:hAnsi="Open Sans" w:eastAsia="Open Sans" w:cs="Open Sans"/>
          <w:sz w:val="20"/>
          <w:szCs w:val="20"/>
        </w:rPr>
        <w:t xml:space="preserve">Instructors are all yoga alliance certified and qualified after 200 hours of English-speaking training</w:t>
      </w:r>
    </w:p>
    <w:p>
      <w:pPr>
        <w:pStyle w:val="Heading2"/>
      </w:pPr>
      <w:bookmarkStart w:id="5" w:name="_Toc5"/>
      <w:r>
        <w:t>Sustainability</w:t>
      </w:r>
      <w:bookmarkEnd w:id="5"/>
    </w:p>
    <w:p>
      <w:pPr/>
      <w:r>
        <w:pict>
          <v:shape id="_x0000_s104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Low - This activity impacts local community, culture and/or environment in a small but meaningful way</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The activity provides income to </w:t>
      </w:r>
      <w:r>
        <w:rPr>
          <w:rFonts w:ascii="Open Sans" w:hAnsi="Open Sans" w:eastAsia="Open Sans" w:cs="Open Sans"/>
          <w:sz w:val="20"/>
          <w:szCs w:val="20"/>
        </w:rPr>
        <w:t xml:space="preserve">local teachers.</w:t>
      </w:r>
    </w:p>
    <w:p>
      <w:pPr>
        <w:pStyle w:val="Heading2"/>
      </w:pPr>
      <w:bookmarkStart w:id="6" w:name="_Toc6"/>
      <w:r>
        <w:t>Time And Transportation</w:t>
      </w:r>
      <w:bookmarkEnd w:id="6"/>
    </w:p>
    <w:p>
      <w:pPr/>
      <w:r>
        <w:pict>
          <v:shape id="_x0000_s1051"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 </w:t>
            </w: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DISTANCE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Nomad Yoga</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Hoi An center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4.5 kilometers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11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r>
        <w:rPr>
          <w:rFonts w:ascii="Open Sans" w:hAnsi="Open Sans" w:eastAsia="Open Sans" w:cs="Open Sans"/>
          <w:sz w:val="20"/>
          <w:szCs w:val="20"/>
        </w:rPr>
        <w:t xml:space="preserve"> </w:t>
      </w:r>
    </w:p>
    <w:p>
      <w:pPr>
        <w:pStyle w:val="Heading2"/>
      </w:pPr>
      <w:bookmarkStart w:id="7" w:name="_Toc7"/>
      <w:r>
        <w:t>Photos</w:t>
      </w:r>
      <w:bookmarkEnd w:id="7"/>
    </w:p>
    <w:p>
      <w:pPr/>
      <w:r>
        <w:pict>
          <v:shape id="_x0000_s1055"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21.19450317125pt; margin-left:-1pt; margin-top:-1pt; mso-position-horizontal:left; mso-position-vertical:top; mso-position-horizontal-relative:char; mso-position-vertical-relative:line; z-index:-2147483647;">
            <v:imagedata r:id="rId8" o:title=""/>
          </v:shape>
        </w:pict>
      </w:r>
    </w:p>
    <w:p>
      <w:pPr/>
      <w:r>
        <w:pict>
          <v:shape type="#_x0000_t75" style="width:450pt; height:442.37288135593pt; margin-left:-1pt; margin-top:-1pt; mso-position-horizontal:left; mso-position-vertical:top; mso-position-horizontal-relative:char; mso-position-vertical-relative:line; z-index:-2147483647;">
            <v:imagedata r:id="rId9" o:title=""/>
          </v:shape>
        </w:pict>
      </w:r>
    </w:p>
    <w:p>
      <w:pPr/>
      <w:r>
        <w:pict>
          <v:shape type="#_x0000_t75" style="width:450pt; height:279.7513321492pt; margin-left:-1pt; margin-top:-1pt; mso-position-horizontal:left; mso-position-vertical:top; mso-position-horizontal-relative:char; mso-position-vertical-relative:line; z-index:-2147483647;">
            <v:imagedata r:id="rId10" o:title=""/>
          </v:shape>
        </w:pict>
      </w:r>
    </w:p>
    <w:p>
      <w:pPr/>
      <w:r>
        <w:pict>
          <v:shape type="#_x0000_t75" style="width:450pt; height:246.86520376176pt; margin-left:-1pt; margin-top:-1pt; mso-position-horizontal:left; mso-position-vertical:top; mso-position-horizontal-relative:char; mso-position-vertical-relative:line; z-index:-2147483647;">
            <v:imagedata r:id="rId11" o:title=""/>
          </v:shape>
        </w:pict>
      </w:r>
    </w:p>
    <w:p>
      <w:pPr/>
      <w:r>
        <w:pict>
          <v:shape type="#_x0000_t75" style="width:450pt; height:245.32710280374pt; margin-left:-1pt; margin-top:-1pt; mso-position-horizontal:left; mso-position-vertical:top; mso-position-horizontal-relative:char; mso-position-vertical-relative:line; z-index:-2147483647;">
            <v:imagedata r:id="rId7" o:title=""/>
          </v:shape>
        </w:pict>
      </w:r>
    </w:p>
    <w:p>
      <w:pPr/>
      <w:r>
        <w:pict>
          <v:shape type="#_x0000_t75" style="width:450pt; height:329.49790794979pt; margin-left:-1pt; margin-top:-1pt; mso-position-horizontal:left; mso-position-vertical:top; mso-position-horizontal-relative:char; mso-position-vertical-relative:line; z-index:-2147483647;">
            <v:imagedata r:id="rId12"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3" o:title=""/>
          </v:shape>
        </w:pict>
      </w:r>
    </w:p>
    <w:p>
      <w:pPr>
        <w:pStyle w:val="Heading2"/>
      </w:pPr>
      <w:bookmarkStart w:id="8" w:name="_Toc8"/>
      <w:r>
        <w:t>Easia Travel Head Office</w:t>
      </w:r>
      <w:bookmarkEnd w:id="8"/>
    </w:p>
    <w:p>
      <w:pPr/>
      <w:r>
        <w:pict>
          <v:shape id="_x0000_s106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4" w:history="1">
        <w:r>
          <w:rPr/>
          <w:t xml:space="preserve">www.easia-travel.com</w:t>
        </w:r>
      </w:hyperlink>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HOI AN – PRIVATE YOGA OR TAI CHI LESSON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0B9FA9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F1251C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4A7D7D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easia-travel.com/backu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2024-04-27T07:22:10+00:00</dcterms:created>
  <dcterms:modified xsi:type="dcterms:W3CDTF">2024-04-27T07:22:10+00:00</dcterms:modified>
</cp:coreProperties>
</file>

<file path=docProps/custom.xml><?xml version="1.0" encoding="utf-8"?>
<Properties xmlns="http://schemas.openxmlformats.org/officeDocument/2006/custom-properties" xmlns:vt="http://schemas.openxmlformats.org/officeDocument/2006/docPropsVTypes"/>
</file>