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Angkor Complex – Angkor Thom to Srah Srang by Bicycle</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1</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long. Best period from November to March and from July to August. </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Siem Reap</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Siem Reap</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tour gives the opportunity to experience the amazing Angkor Archaeological Park by bicycle, riding along small, hidden jungle trails discovering some of the main temple sites at their own pace. It is designed for all type of travelers, from beginner to experienced cyclists, allowing to visit the park in a much slower way and to enjoy nature, interact with local people, and learn about the Angkor Empire. This half-day tour extends to a pleasant 20-kilometer, off-road trail, starting near the South Gate of Angkor Thom, and ending with a lunch at Srah Srang, an ancient water reservoir. While cycling, travelers will visit some of the main site of the park, such as Angkor Thom, the Ancient Great Khmer Capital, Bayon Temple the most beautifully designed temple, Ta Phrom Temple, so called “Tomb Raider temple,” and finally ending at the Srah Srang reservoir for lunch.</w:t>
      </w:r>
      <w:br/>
      <w:r>
        <w:rPr>
          <w:rFonts w:ascii="Open Sans" w:hAnsi="Open Sans" w:eastAsia="Open Sans" w:cs="Open Sans"/>
          <w:sz w:val="20"/>
          <w:szCs w:val="20"/>
          <w:i w:val="1"/>
          <w:iCs w:val="1"/>
        </w:rPr>
        <w:t xml:space="preserve">Distance and duration of the cycling: 20 kilometers – 2 hours (half-day activity, including temple visits)</w:t>
      </w:r>
      <w:br/>
      <w:r>
        <w:rPr>
          <w:rFonts w:ascii="Open Sans" w:hAnsi="Open Sans" w:eastAsia="Open Sans" w:cs="Open Sans"/>
          <w:sz w:val="20"/>
          <w:szCs w:val="20"/>
          <w:i w:val="1"/>
          <w:iCs w:val="1"/>
        </w:rPr>
        <w:t xml:space="preserve">Level: 1</w:t>
      </w:r>
      <w:br/>
      <w:r>
        <w:rPr>
          <w:rFonts w:ascii="Open Sans" w:hAnsi="Open Sans" w:eastAsia="Open Sans" w:cs="Open Sans"/>
          <w:sz w:val="20"/>
          <w:szCs w:val="20"/>
          <w:i w:val="1"/>
          <w:iCs w:val="1"/>
        </w:rPr>
        <w:t xml:space="preserve">Net elevation gain: less than 150 meters</w:t>
      </w:r>
      <w:br/>
      <w:r>
        <w:rPr>
          <w:rFonts w:ascii="Open Sans" w:hAnsi="Open Sans" w:eastAsia="Open Sans" w:cs="Open Sans"/>
          <w:sz w:val="20"/>
          <w:szCs w:val="20"/>
          <w:i w:val="1"/>
          <w:iCs w:val="1"/>
        </w:rPr>
        <w:t xml:space="preserve">Terrain: mostly narrow jungle off road trails, with some part on the cycling paved road</w:t>
      </w:r>
      <w:br/>
      <w:r>
        <w:rPr>
          <w:rFonts w:ascii="Open Sans" w:hAnsi="Open Sans" w:eastAsia="Open Sans" w:cs="Open Sans"/>
          <w:sz w:val="20"/>
          <w:szCs w:val="20"/>
          <w:i w:val="1"/>
          <w:iCs w:val="1"/>
        </w:rPr>
        <w:t xml:space="preserve">Transportation: Full day vehicle support : 10 kilometers – 30 minutes (From hotel to Starting Point) – 10 Kilometers -30</w:t>
      </w:r>
      <w:br/>
      <w:r>
        <w:rPr>
          <w:rFonts w:ascii="Open Sans" w:hAnsi="Open Sans" w:eastAsia="Open Sans" w:cs="Open Sans"/>
          <w:sz w:val="20"/>
          <w:szCs w:val="20"/>
          <w:i w:val="1"/>
          <w:iCs w:val="1"/>
        </w:rPr>
        <w:t xml:space="preserve">minutes (Ending point to Hotel)</w:t>
      </w:r>
      <w:br/>
      <w:r>
        <w:rPr>
          <w:rFonts w:ascii="Open Sans" w:hAnsi="Open Sans" w:eastAsia="Open Sans" w:cs="Open Sans"/>
          <w:sz w:val="20"/>
          <w:szCs w:val="20"/>
          <w:i w:val="1"/>
          <w:iCs w:val="1"/>
        </w:rPr>
        <w:t xml:space="preserve">Note: Possible to extend the cycling kilometers, adding a visit to Angkor Wat in the early morning or afternoon.</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hyperlink r:id="rId8" w:history="1">
        <w:r>
          <w:rPr/>
          <w:t xml:space="preserve">Siem Reap – “Phare, The Cambodian Circus” Show in Siem Reap</w:t>
        </w:r>
      </w:hyperlink>
    </w:p>
    <w:p>
      <w:pPr>
        <w:pPr/>
        <w:numPr>
          <w:ilvl w:val="0"/>
          <w:numId w:val="7"/>
        </w:numPr>
      </w:pPr>
      <w:hyperlink r:id="rId9" w:history="1">
        <w:r>
          <w:rPr/>
          <w:t xml:space="preserve">Siem Reap – Exclusive lunch in a private house at Srah Srang</w:t>
        </w:r>
      </w:hyperlink>
    </w:p>
    <w:p>
      <w:pPr>
        <w:pStyle w:val="Heading2"/>
      </w:pPr>
      <w:bookmarkStart w:id="4" w:name="_Toc4"/>
      <w:r>
        <w:t>Selling points</w:t>
      </w:r>
      <w:bookmarkEnd w:id="4"/>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To moderate cycling tour, adaptable to all type of travelers in a reasonable physical condition</w:t>
      </w:r>
    </w:p>
    <w:p>
      <w:pPr>
        <w:pPr/>
        <w:numPr>
          <w:ilvl w:val="0"/>
          <w:numId w:val="8"/>
        </w:numPr>
      </w:pPr>
      <w:r>
        <w:rPr>
          <w:rFonts w:ascii="Open Sans" w:hAnsi="Open Sans" w:eastAsia="Open Sans" w:cs="Open Sans"/>
          <w:sz w:val="20"/>
          <w:szCs w:val="20"/>
        </w:rPr>
        <w:t xml:space="preserve">To offer a slow and eco-friendly way to visit the most famous Angkorian sites: Angkor Thom, Bayon Temple, Ta Phrom, Srah Srang</w:t>
      </w:r>
    </w:p>
    <w:p>
      <w:pPr>
        <w:pPr/>
        <w:numPr>
          <w:ilvl w:val="0"/>
          <w:numId w:val="8"/>
        </w:numPr>
      </w:pPr>
      <w:r>
        <w:rPr>
          <w:rFonts w:ascii="Open Sans" w:hAnsi="Open Sans" w:eastAsia="Open Sans" w:cs="Open Sans"/>
          <w:sz w:val="20"/>
          <w:szCs w:val="20"/>
        </w:rPr>
        <w:t xml:space="preserve">To cycle though the forest, ancient Angkorian temples ruins</w:t>
      </w:r>
    </w:p>
    <w:p>
      <w:pPr>
        <w:pPr/>
        <w:numPr>
          <w:ilvl w:val="0"/>
          <w:numId w:val="8"/>
        </w:numPr>
      </w:pPr>
      <w:r>
        <w:rPr>
          <w:rFonts w:ascii="Open Sans" w:hAnsi="Open Sans" w:eastAsia="Open Sans" w:cs="Open Sans"/>
          <w:sz w:val="20"/>
          <w:szCs w:val="20"/>
        </w:rPr>
        <w:t xml:space="preserve">To get in contact with local communities</w:t>
      </w:r>
    </w:p>
    <w:p>
      <w:pPr>
        <w:pPr/>
        <w:numPr>
          <w:ilvl w:val="0"/>
          <w:numId w:val="8"/>
        </w:numPr>
      </w:pPr>
      <w:r>
        <w:rPr>
          <w:rFonts w:ascii="Open Sans" w:hAnsi="Open Sans" w:eastAsia="Open Sans" w:cs="Open Sans"/>
          <w:sz w:val="20"/>
          <w:szCs w:val="20"/>
        </w:rPr>
        <w:t xml:space="preserve">To Enjoy a lunch near by Srah Srang ancient water reservoir</w:t>
      </w:r>
    </w:p>
    <w:p>
      <w:pPr>
        <w:pStyle w:val="Heading2"/>
      </w:pPr>
      <w:bookmarkStart w:id="5" w:name="_Toc5"/>
      <w:r>
        <w:t>Time And Transportation</w:t>
      </w:r>
      <w:bookmarkEnd w:id="5"/>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Starting point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Vehicle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Ending point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Vehicle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6" w:name="_Toc6"/>
      <w:r>
        <w:t>Photos</w:t>
      </w:r>
      <w:bookmarkEnd w:id="6"/>
    </w:p>
    <w:p>
      <w:pPr/>
      <w:r>
        <w:pict>
          <v:shape id="_x0000_s1041"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53.125pt; margin-left:-1pt; margin-top:-1pt; mso-position-horizontal:left; mso-position-vertical:top; mso-position-horizontal-relative:char; mso-position-vertical-relative:line; z-index:-2147483647;">
            <v:imagedata r:id="rId10" o:title=""/>
          </v:shape>
        </w:pict>
      </w:r>
    </w:p>
    <w:p>
      <w:pPr/>
      <w:r>
        <w:pict>
          <v:shape type="#_x0000_t75" style="width:450pt; height:338.0625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338.0625pt; margin-left:-1pt; margin-top:-1pt; mso-position-horizontal:left; mso-position-vertical:top; mso-position-horizontal-relative:char; mso-position-vertical-relative:line; z-index:-2147483647;">
            <v:imagedata r:id="rId13" o:title=""/>
          </v:shape>
        </w:pict>
      </w:r>
    </w:p>
    <w:p>
      <w:pPr/>
      <w:r>
        <w:pict>
          <v:shape type="#_x0000_t75" style="width:450pt; height:337.5pt; margin-left:-1pt; margin-top:-1pt; mso-position-horizontal:left; mso-position-vertical:top; mso-position-horizontal-relative:char; mso-position-vertical-relative:line; z-index:-2147483647;">
            <v:imagedata r:id="rId14" o:title=""/>
          </v:shape>
        </w:pict>
      </w:r>
    </w:p>
    <w:p>
      <w:pPr/>
      <w:r>
        <w:pict>
          <v:shape type="#_x0000_t75" style="width:450pt; height:299.8125pt; margin-left:-1pt; margin-top:-1pt; mso-position-horizontal:left; mso-position-vertical:top; mso-position-horizontal-relative:char; mso-position-vertical-relative:line; z-index:-2147483647;">
            <v:imagedata r:id="rId15" o:title=""/>
          </v:shape>
        </w:pict>
      </w:r>
    </w:p>
    <w:p>
      <w:pPr/>
      <w:r>
        <w:pict>
          <v:shape type="#_x0000_t75" style="width:450pt; height:299.8125pt; margin-left:-1pt; margin-top:-1pt; mso-position-horizontal:left; mso-position-vertical:top; mso-position-horizontal-relative:char; mso-position-vertical-relative:line; z-index:-2147483647;">
            <v:imagedata r:id="rId16" o:title=""/>
          </v:shape>
        </w:pict>
      </w:r>
    </w:p>
    <w:p>
      <w:pPr>
        <w:pStyle w:val="Heading2"/>
      </w:pPr>
      <w:bookmarkStart w:id="7" w:name="_Toc7"/>
      <w:r>
        <w:t>Easia Travel Head Office</w:t>
      </w:r>
      <w:bookmarkEnd w:id="7"/>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17"/>
      <w:footerReference w:type="default" r:id="rId18"/>
      <w:footerReference w:type="default" r:id="rId1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ANGKOR COMPLEX – ANGKOR THOM TO SRAH SRANG BY BICYCLE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4450009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762F0B9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37614/" TargetMode="External"/><Relationship Id="rId9" Type="http://schemas.openxmlformats.org/officeDocument/2006/relationships/hyperlink" Target="http://www.easia-travel.com/agent-hub/product_activity/37332/" TargetMode="External"/><Relationship Id="rId10" Type="http://schemas.openxmlformats.org/officeDocument/2006/relationships/image" Target="media/section_image2.jpg"/><Relationship Id="rId11" Type="http://schemas.openxmlformats.org/officeDocument/2006/relationships/image" Target="media/section_image3.jpg"/><Relationship Id="rId12" Type="http://schemas.openxmlformats.org/officeDocument/2006/relationships/image" Target="media/section_image4.jpg"/><Relationship Id="rId13" Type="http://schemas.openxmlformats.org/officeDocument/2006/relationships/image" Target="media/section_image5.jpg"/><Relationship Id="rId14" Type="http://schemas.openxmlformats.org/officeDocument/2006/relationships/image" Target="media/section_image6.jpg"/><Relationship Id="rId15" Type="http://schemas.openxmlformats.org/officeDocument/2006/relationships/image" Target="media/section_image7.jpg"/><Relationship Id="rId16" Type="http://schemas.openxmlformats.org/officeDocument/2006/relationships/image" Target="media/section_image8.jp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2024-04-28T09:54:47+00:00</dcterms:created>
  <dcterms:modified xsi:type="dcterms:W3CDTF">2024-04-28T09:54:47+00:00</dcterms:modified>
</cp:coreProperties>
</file>

<file path=docProps/custom.xml><?xml version="1.0" encoding="utf-8"?>
<Properties xmlns="http://schemas.openxmlformats.org/officeDocument/2006/custom-properties" xmlns:vt="http://schemas.openxmlformats.org/officeDocument/2006/docPropsVTypes"/>
</file>