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CAMBODIA – Siem Reap – A sweet moment with the NGO Bayon Pastry School</w:t>
      </w:r>
      <w:bookmarkEnd w:id="1"/>
    </w:p>
    <w:p>
      <w:pPr/>
      <w:r>
        <w:pict>
          <v:shape type="#_x0000_t75" style="width:450pt; height:244.18604651163pt; margin-left:-1pt; margin-top:-1pt; mso-position-horizontal:left; mso-position-vertical:top; mso-position-horizontal-relative:char; mso-position-vertical-relative:line; z-index:-2147483647;">
            <v:imagedata r:id="rId7" o:title=""/>
          </v:shape>
        </w:pict>
      </w:r>
    </w:p>
    <w:p>
      <w:pPr>
        <w:pStyle w:val="Heading2"/>
      </w:pPr>
      <w:bookmarkStart w:id="2" w:name="_Toc2"/>
      <w:r>
        <w:t>Over View</w:t>
      </w:r>
      <w:bookmarkEnd w:id="2"/>
    </w:p>
    <w:p>
      <w:pPr/>
      <w:r>
        <w:pict>
          <v:shape id="_x0000_s1004"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Theme</w:t>
      </w:r>
    </w:p>
    <w:p>
      <w:pPr/>
      <w:r>
        <w:rPr>
          <w:rFonts w:ascii="Open Sans" w:hAnsi="Open Sans" w:eastAsia="Open Sans" w:cs="Open Sans"/>
          <w:sz w:val="20"/>
          <w:szCs w:val="20"/>
        </w:rPr>
        <w:t xml:space="preserve">Art &amp; Culture, Classic, Family, Gastronomy, Sustainable</w:t>
      </w:r>
    </w:p>
    <w:p>
      <w:pPr>
        <w:pStyle w:val="Heading2"/>
      </w:pPr>
      <w:r>
        <w:rPr>
          <w:rFonts w:ascii="Open Sans" w:hAnsi="Open Sans" w:eastAsia="Open Sans" w:cs="Open Sans"/>
          <w:color w:val="840b55"/>
          <w:sz w:val="36"/>
          <w:szCs w:val="36"/>
        </w:rPr>
        <w:t xml:space="preserve">Country - City</w:t>
      </w:r>
    </w:p>
    <w:p>
      <w:pPr/>
      <w:r>
        <w:rPr>
          <w:rFonts w:ascii="Open Sans" w:hAnsi="Open Sans" w:eastAsia="Open Sans" w:cs="Open Sans"/>
          <w:sz w:val="20"/>
          <w:szCs w:val="20"/>
        </w:rPr>
        <w:t xml:space="preserve">Cambodia - Siem Reap</w:t>
      </w:r>
    </w:p>
    <w:p>
      <w:pPr>
        <w:pStyle w:val="Heading2"/>
      </w:pPr>
      <w:r>
        <w:rPr>
          <w:rFonts w:ascii="Open Sans" w:hAnsi="Open Sans" w:eastAsia="Open Sans" w:cs="Open Sans"/>
          <w:color w:val="840b55"/>
          <w:sz w:val="36"/>
          <w:szCs w:val="36"/>
        </w:rPr>
        <w:t xml:space="preserve">Market segment</w:t>
      </w:r>
    </w:p>
    <w:p>
      <w:pPr/>
      <w:r>
        <w:rPr>
          <w:rFonts w:ascii="Open Sans" w:hAnsi="Open Sans" w:eastAsia="Open Sans" w:cs="Open Sans"/>
          <w:sz w:val="20"/>
          <w:szCs w:val="20"/>
        </w:rPr>
        <w:t xml:space="preserve">Groups, Thematic Leisure</w:t>
      </w:r>
    </w:p>
    <w:p>
      <w:pPr>
        <w:pStyle w:val="Heading2"/>
      </w:pPr>
      <w:r>
        <w:rPr>
          <w:rFonts w:ascii="Open Sans" w:hAnsi="Open Sans" w:eastAsia="Open Sans" w:cs="Open Sans"/>
          <w:color w:val="840b55"/>
          <w:sz w:val="36"/>
          <w:szCs w:val="36"/>
        </w:rPr>
        <w:t xml:space="preserve">Price Level</w:t>
      </w:r>
    </w:p>
    <w:p>
      <w:pPr/>
      <w:r>
        <w:rPr>
          <w:rFonts w:ascii="Open Sans" w:hAnsi="Open Sans" w:eastAsia="Open Sans" w:cs="Open Sans"/>
          <w:sz w:val="20"/>
          <w:szCs w:val="20"/>
        </w:rPr>
        <w:t xml:space="preserve">$$</w:t>
      </w:r>
    </w:p>
    <w:p>
      <w:pPr>
        <w:pStyle w:val="Heading2"/>
      </w:pPr>
      <w:r>
        <w:rPr>
          <w:rFonts w:ascii="Open Sans" w:hAnsi="Open Sans" w:eastAsia="Open Sans" w:cs="Open Sans"/>
          <w:color w:val="840b55"/>
          <w:sz w:val="36"/>
          <w:szCs w:val="36"/>
        </w:rPr>
        <w:t xml:space="preserve">Level of difficulties</w:t>
      </w:r>
    </w:p>
    <w:p>
      <w:pPr/>
      <w:r>
        <w:rPr>
          <w:rFonts w:ascii="Open Sans" w:hAnsi="Open Sans" w:eastAsia="Open Sans" w:cs="Open Sans"/>
          <w:sz w:val="20"/>
          <w:szCs w:val="20"/>
        </w:rPr>
        <w:t xml:space="preserve">LEVEL 0</w:t>
      </w:r>
    </w:p>
    <w:p>
      <w:pPr>
        <w:pStyle w:val="Heading2"/>
      </w:pPr>
      <w:r>
        <w:rPr>
          <w:rFonts w:ascii="Open Sans" w:hAnsi="Open Sans" w:eastAsia="Open Sans" w:cs="Open Sans"/>
          <w:color w:val="840b55"/>
          <w:sz w:val="36"/>
          <w:szCs w:val="36"/>
        </w:rPr>
        <w:t xml:space="preserve">Max pax</w:t>
      </w:r>
    </w:p>
    <w:p>
      <w:pPr/>
      <w:r>
        <w:rPr>
          <w:rFonts w:ascii="Open Sans" w:hAnsi="Open Sans" w:eastAsia="Open Sans" w:cs="Open Sans"/>
          <w:sz w:val="20"/>
          <w:szCs w:val="20"/>
        </w:rPr>
        <w:t xml:space="preserve">40 </w:t>
      </w:r>
    </w:p>
    <w:p>
      <w:pPr>
        <w:pStyle w:val="Heading2"/>
      </w:pPr>
      <w:r>
        <w:rPr>
          <w:rFonts w:ascii="Open Sans" w:hAnsi="Open Sans" w:eastAsia="Open Sans" w:cs="Open Sans"/>
          <w:color w:val="840b55"/>
          <w:sz w:val="36"/>
          <w:szCs w:val="36"/>
        </w:rPr>
        <w:t xml:space="preserve">Seasonality</w:t>
      </w:r>
    </w:p>
    <w:p>
      <w:pPr/>
      <w:r>
        <w:rPr>
          <w:rFonts w:ascii="Open Sans" w:hAnsi="Open Sans" w:eastAsia="Open Sans" w:cs="Open Sans"/>
          <w:sz w:val="20"/>
          <w:szCs w:val="20"/>
        </w:rPr>
        <w:t xml:space="preserve">All Year Round </w:t>
      </w:r>
    </w:p>
    <w:p>
      <w:pPr>
        <w:pStyle w:val="Heading2"/>
      </w:pPr>
      <w:r>
        <w:rPr>
          <w:rFonts w:ascii="Open Sans" w:hAnsi="Open Sans" w:eastAsia="Open Sans" w:cs="Open Sans"/>
          <w:color w:val="840b55"/>
          <w:sz w:val="36"/>
          <w:szCs w:val="36"/>
        </w:rPr>
        <w:t xml:space="preserve">Arrival city</w:t>
      </w:r>
    </w:p>
    <w:p>
      <w:pPr/>
      <w:r>
        <w:rPr>
          <w:rFonts w:ascii="Open Sans" w:hAnsi="Open Sans" w:eastAsia="Open Sans" w:cs="Open Sans"/>
          <w:sz w:val="20"/>
          <w:szCs w:val="20"/>
        </w:rPr>
        <w:t xml:space="preserve">Siem Reap</w:t>
      </w:r>
    </w:p>
    <w:p>
      <w:pPr>
        <w:pStyle w:val="Heading2"/>
      </w:pPr>
      <w:r>
        <w:rPr>
          <w:rFonts w:ascii="Open Sans" w:hAnsi="Open Sans" w:eastAsia="Open Sans" w:cs="Open Sans"/>
          <w:color w:val="840b55"/>
          <w:sz w:val="36"/>
          <w:szCs w:val="36"/>
        </w:rPr>
        <w:t xml:space="preserve">Departure city</w:t>
      </w:r>
    </w:p>
    <w:p>
      <w:pPr/>
      <w:r>
        <w:rPr>
          <w:rFonts w:ascii="Open Sans" w:hAnsi="Open Sans" w:eastAsia="Open Sans" w:cs="Open Sans"/>
          <w:sz w:val="20"/>
          <w:szCs w:val="20"/>
        </w:rPr>
        <w:t xml:space="preserve">Siem Reap</w:t>
      </w:r>
    </w:p>
    <w:p>
      <w:pPr>
        <w:pStyle w:val="Heading2"/>
      </w:pPr>
      <w:bookmarkStart w:id="3" w:name="_Toc3"/>
      <w:r>
        <w:t>Description</w:t>
      </w:r>
      <w:bookmarkEnd w:id="3"/>
    </w:p>
    <w:p>
      <w:pPr/>
      <w:r>
        <w:pict>
          <v:shape id="_x0000_s102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rPr>
        <w:t xml:space="preserve">Located in a peaceful garden in the heart of Siem Reap, Bayon Pastry School NGO, a local, responsible coffee shop, is famous for their cakes and refreshing soft drinks.</w:t>
      </w:r>
      <w:br/>
      <w:r>
        <w:rPr>
          <w:rFonts w:ascii="Open Sans" w:hAnsi="Open Sans" w:eastAsia="Open Sans" w:cs="Open Sans"/>
          <w:sz w:val="20"/>
          <w:szCs w:val="20"/>
        </w:rPr>
        <w:t xml:space="preserve">Those delicacies are concocted by the students of the vocational training school with the aim of providing an education to underprivileged people. Most of the students, after this training, find good jobs and are able to support their families, adding a great sustainable and communal dimension to this simple coffee shop visit.</w:t>
      </w:r>
    </w:p>
    <w:p>
      <w:pPr>
        <w:pStyle w:val="Heading2"/>
      </w:pPr>
      <w:r>
        <w:rPr>
          <w:rFonts w:ascii="Open Sans" w:hAnsi="Open Sans" w:eastAsia="Open Sans" w:cs="Open Sans"/>
          <w:color w:val="840b55"/>
          <w:sz w:val="36"/>
          <w:szCs w:val="36"/>
        </w:rPr>
        <w:t xml:space="preserve">Can be combined with</w:t>
      </w:r>
    </w:p>
    <w:p>
      <w:pPr/>
      <w:r>
        <w:rPr>
          <w:rFonts w:ascii="Open Sans" w:hAnsi="Open Sans" w:eastAsia="Open Sans" w:cs="Open Sans"/>
          <w:sz w:val="20"/>
          <w:szCs w:val="20"/>
          <w:b w:val="1"/>
          <w:bCs w:val="1"/>
        </w:rPr>
        <w:t xml:space="preserve">Thematic Leisure</w:t>
      </w:r>
    </w:p>
    <w:p>
      <w:pPr>
        <w:pPr/>
        <w:numPr>
          <w:ilvl w:val="0"/>
          <w:numId w:val="7"/>
        </w:numPr>
      </w:pPr>
      <w:hyperlink r:id="rId8" w:history="1">
        <w:r>
          <w:rPr/>
          <w:t xml:space="preserve">Siem Reap – A moment with the NGO Eco Soap Bank Cambodia</w:t>
        </w:r>
      </w:hyperlink>
    </w:p>
    <w:p>
      <w:pPr>
        <w:pPr/>
        <w:numPr>
          <w:ilvl w:val="0"/>
          <w:numId w:val="7"/>
        </w:numPr>
      </w:pPr>
      <w:hyperlink r:id="rId9" w:history="1">
        <w:r>
          <w:rPr/>
          <w:t xml:space="preserve">Siem Reap – Meet Cambodia’s little heroes</w:t>
        </w:r>
      </w:hyperlink>
    </w:p>
    <w:p>
      <w:pPr/>
      <w:r>
        <w:rPr>
          <w:rFonts w:ascii="Open Sans" w:hAnsi="Open Sans" w:eastAsia="Open Sans" w:cs="Open Sans"/>
          <w:sz w:val="20"/>
          <w:szCs w:val="20"/>
          <w:b w:val="1"/>
          <w:bCs w:val="1"/>
        </w:rPr>
        <w:t xml:space="preserve">Groups </w:t>
      </w:r>
    </w:p>
    <w:p>
      <w:pPr>
        <w:pPr/>
        <w:numPr>
          <w:ilvl w:val="0"/>
          <w:numId w:val="8"/>
        </w:numPr>
      </w:pPr>
      <w:hyperlink r:id="rId8" w:history="1">
        <w:r>
          <w:rPr/>
          <w:t xml:space="preserve">Siem Reap – A moment with the NGO Eco Soap Bank Cambodia</w:t>
        </w:r>
      </w:hyperlink>
    </w:p>
    <w:p>
      <w:pPr>
        <w:pPr/>
        <w:numPr>
          <w:ilvl w:val="0"/>
          <w:numId w:val="8"/>
        </w:numPr>
      </w:pPr>
      <w:hyperlink r:id="rId9" w:history="1">
        <w:r>
          <w:rPr/>
          <w:t xml:space="preserve">Siem Reap – Meet Cambodia’s little heroes</w:t>
        </w:r>
      </w:hyperlink>
    </w:p>
    <w:p>
      <w:pPr>
        <w:pStyle w:val="Heading2"/>
      </w:pPr>
      <w:bookmarkStart w:id="4" w:name="_Toc4"/>
      <w:r>
        <w:t>Selling points</w:t>
      </w:r>
      <w:bookmarkEnd w:id="4"/>
    </w:p>
    <w:p>
      <w:pPr/>
      <w:r>
        <w:pict>
          <v:shape id="_x0000_s1034" type="#_x0000_t32" style="width:440pt; height:0pt; margin-left:0pt; margin-top:0pt; mso-position-horizontal:left; mso-position-vertical:top; mso-position-horizontal-relative:char; mso-position-vertical-relative:line;">
            <w10:wrap type="inline"/>
            <v:stroke weight="1pt" color="purple"/>
          </v:shape>
        </w:pict>
      </w:r>
    </w:p>
    <w:p>
      <w:pPr>
        <w:pPr/>
        <w:numPr>
          <w:ilvl w:val="0"/>
          <w:numId w:val="9"/>
        </w:numPr>
      </w:pPr>
      <w:r>
        <w:rPr>
          <w:rFonts w:ascii="Open Sans" w:hAnsi="Open Sans" w:eastAsia="Open Sans" w:cs="Open Sans"/>
          <w:sz w:val="20"/>
          <w:szCs w:val="20"/>
        </w:rPr>
        <w:t xml:space="preserve">To support the training student of the Pastry School through their NGO</w:t>
      </w:r>
    </w:p>
    <w:p>
      <w:pPr>
        <w:pPr/>
        <w:numPr>
          <w:ilvl w:val="0"/>
          <w:numId w:val="9"/>
        </w:numPr>
      </w:pPr>
      <w:r>
        <w:rPr>
          <w:rFonts w:ascii="Open Sans" w:hAnsi="Open Sans" w:eastAsia="Open Sans" w:cs="Open Sans"/>
          <w:sz w:val="20"/>
          <w:szCs w:val="20"/>
        </w:rPr>
        <w:t xml:space="preserve">To learn about the impact of the NGO toward Cambodia</w:t>
      </w:r>
    </w:p>
    <w:p>
      <w:pPr>
        <w:pPr/>
        <w:numPr>
          <w:ilvl w:val="0"/>
          <w:numId w:val="9"/>
        </w:numPr>
      </w:pPr>
      <w:r>
        <w:rPr>
          <w:rFonts w:ascii="Open Sans" w:hAnsi="Open Sans" w:eastAsia="Open Sans" w:cs="Open Sans"/>
          <w:sz w:val="20"/>
          <w:szCs w:val="20"/>
        </w:rPr>
        <w:t xml:space="preserve">To offer a way to see things from another perspective and to learn about another side of Cambodia</w:t>
      </w:r>
    </w:p>
    <w:p>
      <w:pPr>
        <w:pPr/>
        <w:numPr>
          <w:ilvl w:val="0"/>
          <w:numId w:val="9"/>
        </w:numPr>
      </w:pPr>
      <w:r>
        <w:rPr>
          <w:rFonts w:ascii="Open Sans" w:hAnsi="Open Sans" w:eastAsia="Open Sans" w:cs="Open Sans"/>
          <w:sz w:val="20"/>
          <w:szCs w:val="20"/>
        </w:rPr>
        <w:t xml:space="preserve">To enjoy a delicious pastry break </w:t>
      </w:r>
    </w:p>
    <w:p>
      <w:pPr>
        <w:pPr/>
        <w:numPr>
          <w:ilvl w:val="0"/>
          <w:numId w:val="9"/>
        </w:numPr>
      </w:pPr>
      <w:r>
        <w:rPr>
          <w:rFonts w:ascii="Open Sans" w:hAnsi="Open Sans" w:eastAsia="Open Sans" w:cs="Open Sans"/>
          <w:sz w:val="20"/>
          <w:szCs w:val="20"/>
        </w:rPr>
        <w:t xml:space="preserve">To propose an activity which answers the growing demand for sustainable activities.</w:t>
      </w:r>
    </w:p>
    <w:p>
      <w:pPr>
        <w:pPr/>
        <w:numPr>
          <w:ilvl w:val="0"/>
          <w:numId w:val="9"/>
        </w:numPr>
      </w:pPr>
      <w:r>
        <w:rPr>
          <w:rFonts w:ascii="Open Sans" w:hAnsi="Open Sans" w:eastAsia="Open Sans" w:cs="Open Sans"/>
          <w:sz w:val="20"/>
          <w:szCs w:val="20"/>
        </w:rPr>
        <w:t xml:space="preserve">To have an activity which follow Childsafe policy, There is no direct interaction with young students</w:t>
      </w:r>
    </w:p>
    <w:p>
      <w:pPr>
        <w:pStyle w:val="Heading2"/>
      </w:pPr>
      <w:bookmarkStart w:id="5" w:name="_Toc5"/>
      <w:r>
        <w:t>Sustainability</w:t>
      </w:r>
      <w:bookmarkEnd w:id="5"/>
    </w:p>
    <w:p>
      <w:pPr/>
      <w:r>
        <w:pict>
          <v:shape id="_x0000_s1042" type="#_x0000_t32" style="width:440pt; height:0pt; margin-left:0pt; margin-top:0pt; mso-position-horizontal:left; mso-position-vertical:top; mso-position-horizontal-relative:char; mso-position-vertical-relative:line;">
            <w10:wrap type="inline"/>
            <v:stroke weight="1pt" color="purple"/>
          </v:shape>
        </w:pict>
      </w:r>
    </w:p>
    <w:p>
      <w:pPr>
        <w:pStyle w:val="Heading2"/>
      </w:pPr>
      <w:r>
        <w:rPr>
          <w:rFonts w:ascii="Open Sans" w:hAnsi="Open Sans" w:eastAsia="Open Sans" w:cs="Open Sans"/>
          <w:color w:val="840b55"/>
          <w:sz w:val="36"/>
          <w:szCs w:val="36"/>
        </w:rPr>
        <w:t xml:space="preserve">Level Of The Excursion</w:t>
      </w:r>
    </w:p>
    <w:p>
      <w:pPr/>
      <w:r>
        <w:rPr>
          <w:rFonts w:ascii="Open Sans" w:hAnsi="Open Sans" w:eastAsia="Open Sans" w:cs="Open Sans"/>
          <w:sz w:val="20"/>
          <w:szCs w:val="20"/>
        </w:rPr>
        <w:t xml:space="preserve">High – This activity strongly supports local communities and/or helps preserve the culture and environment</w:t>
      </w:r>
    </w:p>
    <w:p>
      <w:pPr>
        <w:pStyle w:val="Heading2"/>
      </w:pPr>
      <w:r>
        <w:rPr>
          <w:rFonts w:ascii="Open Sans" w:hAnsi="Open Sans" w:eastAsia="Open Sans" w:cs="Open Sans"/>
          <w:color w:val="840b55"/>
          <w:sz w:val="36"/>
          <w:szCs w:val="36"/>
        </w:rPr>
        <w:t xml:space="preserve">The Impact Of This Excursion</w:t>
      </w:r>
    </w:p>
    <w:p>
      <w:pPr>
        <w:pStyle w:val="Heading3"/>
      </w:pPr>
      <w:r>
        <w:rPr>
          <w:rFonts w:ascii="Open Sans" w:hAnsi="Open Sans" w:eastAsia="Open Sans" w:cs="Open Sans"/>
          <w:color w:val="840b55"/>
          <w:sz w:val="30"/>
          <w:szCs w:val="30"/>
        </w:rPr>
        <w:t xml:space="preserve">Social/cultural Impact</w:t>
      </w:r>
    </w:p>
    <w:p>
      <w:pPr/>
      <w:r>
        <w:rPr>
          <w:rFonts w:ascii="Open Sans" w:hAnsi="Open Sans" w:eastAsia="Open Sans" w:cs="Open Sans"/>
          <w:sz w:val="20"/>
          <w:szCs w:val="20"/>
        </w:rPr>
        <w:t xml:space="preserve">Cultural Conservation, Empowerment and education</w:t>
      </w:r>
    </w:p>
    <w:p>
      <w:pPr>
        <w:pStyle w:val="Heading3"/>
      </w:pPr>
      <w:r>
        <w:rPr>
          <w:rFonts w:ascii="Open Sans" w:hAnsi="Open Sans" w:eastAsia="Open Sans" w:cs="Open Sans"/>
          <w:color w:val="840b55"/>
          <w:sz w:val="30"/>
          <w:szCs w:val="30"/>
        </w:rPr>
        <w:t xml:space="preserve">Economic Impact</w:t>
      </w:r>
    </w:p>
    <w:p>
      <w:pPr/>
      <w:r>
        <w:rPr>
          <w:rFonts w:ascii="Open Sans" w:hAnsi="Open Sans" w:eastAsia="Open Sans" w:cs="Open Sans"/>
          <w:sz w:val="20"/>
          <w:szCs w:val="20"/>
        </w:rPr>
        <w:t xml:space="preserve">Local individual benefits, Community benefits</w:t>
      </w:r>
    </w:p>
    <w:p>
      <w:pPr>
        <w:pStyle w:val="Heading2"/>
      </w:pPr>
      <w:r>
        <w:rPr>
          <w:rFonts w:ascii="Open Sans" w:hAnsi="Open Sans" w:eastAsia="Open Sans" w:cs="Open Sans"/>
          <w:color w:val="840b55"/>
          <w:sz w:val="36"/>
          <w:szCs w:val="36"/>
        </w:rPr>
        <w:t xml:space="preserve">Additional Information</w:t>
      </w:r>
    </w:p>
    <w:p>
      <w:pPr/>
      <w:r>
        <w:rPr>
          <w:rFonts w:ascii="Open Sans" w:hAnsi="Open Sans" w:eastAsia="Open Sans" w:cs="Open Sans"/>
          <w:sz w:val="20"/>
          <w:szCs w:val="20"/>
          <w:b w:val="1"/>
          <w:bCs w:val="1"/>
        </w:rPr>
        <w:t xml:space="preserve">Positive impact:</w:t>
      </w:r>
      <w:r>
        <w:rPr>
          <w:rFonts w:ascii="Open Sans" w:hAnsi="Open Sans" w:eastAsia="Open Sans" w:cs="Open Sans"/>
          <w:sz w:val="20"/>
          <w:szCs w:val="20"/>
        </w:rPr>
        <w:t xml:space="preserve"> Participate to the workshop is a greatly way to support the real impact on the society and to help the disadvantaged youth in a good way.</w:t>
      </w:r>
    </w:p>
    <w:p>
      <w:pPr>
        <w:pStyle w:val="Heading2"/>
      </w:pPr>
      <w:bookmarkStart w:id="6" w:name="_Toc6"/>
      <w:r>
        <w:t>Time And Transportation</w:t>
      </w:r>
      <w:bookmarkEnd w:id="6"/>
    </w:p>
    <w:p>
      <w:pPr/>
      <w:r>
        <w:pict>
          <v:shape id="_x0000_s1053" type="#_x0000_t32" style="width:440pt; height:0pt; margin-left:0pt; margin-top:0pt; mso-position-horizontal:left; mso-position-vertical:top; mso-position-horizontal-relative:char; mso-position-vertical-relative:line;">
            <w10:wrap type="inline"/>
            <v:stroke weight="1pt" color="purple"/>
          </v:shape>
        </w:pict>
      </w:r>
    </w:p>
    <w:tbl>
      <w:tblGrid>
        <w:gridCol/>
        <w:gridCol/>
        <w:gridCol/>
        <w:gridCol/>
        <w:gridCol/>
        <w:gridCol/>
      </w:tblGrid>
      <w:tblPr>
        <w:tblW w:w="5000" w:type="pct"/>
        <w:tblLayout w:type="autofit"/>
        <w:tblBorders>
          <w:top w:val="single" w:sz="0.75" w:color="222222"/>
          <w:left w:val="single" w:sz="0.75" w:color="222222"/>
          <w:right w:val="single" w:sz="0.75" w:color="222222"/>
          <w:bottom w:val="single" w:sz="0.75" w:color="222222"/>
          <w:insideH w:val="single" w:sz="0.75" w:color="222222"/>
          <w:insideV w:val="single" w:sz="0.75" w:color="222222"/>
        </w:tblBorders>
      </w:tblP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From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To</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Km</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By</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Duration</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Road condition</w:t>
            </w:r>
          </w:p>
        </w:tc>
      </w:tr>
      <w:tr>
        <w:trPr/>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b w:val="1"/>
                <w:bCs w:val="1"/>
              </w:rPr>
              <w:t xml:space="preserve"> Siem Reap city center</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Bayon pastry Shop</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2</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Car</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05 minutes</w:t>
            </w:r>
          </w:p>
        </w:tc>
        <w:tc>
          <w:tcPr>
            <w:tcBorders>
              <w:top w:val="single" w:sz="0.75" w:color="222222"/>
              <w:left w:val="single" w:sz="0.75" w:color="222222"/>
              <w:right w:val="single" w:sz="0.75" w:color="222222"/>
              <w:bottom w:val="single" w:sz="0.75" w:color="222222"/>
            </w:tcBorders>
          </w:tcPr>
          <w:p>
            <w:pPr>
              <w:jc w:val="start"/>
            </w:pPr>
            <w:r>
              <w:rPr>
                <w:rFonts w:ascii="Open Sans" w:hAnsi="Open Sans" w:eastAsia="Open Sans" w:cs="Open Sans"/>
                <w:sz w:val="20"/>
                <w:szCs w:val="20"/>
              </w:rPr>
              <w:t xml:space="preserve">Normal</w:t>
            </w:r>
          </w:p>
        </w:tc>
      </w:tr>
    </w:tbl>
    <w:p>
      <w:pPr>
        <w:pStyle w:val="Heading2"/>
      </w:pPr>
      <w:bookmarkStart w:id="7" w:name="_Toc7"/>
      <w:r>
        <w:t>Photos</w:t>
      </w:r>
      <w:bookmarkEnd w:id="7"/>
    </w:p>
    <w:p>
      <w:pPr/>
      <w:r>
        <w:pict>
          <v:shape id="_x0000_s1056" type="#_x0000_t32" style="width:440pt; height:0pt; margin-left:0pt; margin-top:0pt; mso-position-horizontal:left; mso-position-vertical:top; mso-position-horizontal-relative:char; mso-position-vertical-relative:line;">
            <w10:wrap type="inline"/>
            <v:stroke weight="1pt" color="purple"/>
          </v:shape>
        </w:pict>
      </w:r>
    </w:p>
    <w:p>
      <w:pPr/>
      <w:r>
        <w:pict>
          <v:shape type="#_x0000_t75" style="width:450pt; height:337.5pt; margin-left:-1pt; margin-top:-1pt; mso-position-horizontal:left; mso-position-vertical:top; mso-position-horizontal-relative:char; mso-position-vertical-relative:line; z-index:-2147483647;">
            <v:imagedata r:id="rId10" o:title=""/>
          </v:shape>
        </w:pict>
      </w:r>
    </w:p>
    <w:p>
      <w:pPr/>
      <w:r>
        <w:pict>
          <v:shape type="#_x0000_t75" style="width:450pt; height:337.5pt; margin-left:-1pt; margin-top:-1pt; mso-position-horizontal:left; mso-position-vertical:top; mso-position-horizontal-relative:char; mso-position-vertical-relative:line; z-index:-2147483647;">
            <v:imagedata r:id="rId11" o:title=""/>
          </v:shape>
        </w:pict>
      </w:r>
    </w:p>
    <w:p>
      <w:pPr/>
      <w:r>
        <w:pict>
          <v:shape type="#_x0000_t75" style="width:450pt; height:337.5pt; margin-left:-1pt; margin-top:-1pt; mso-position-horizontal:left; mso-position-vertical:top; mso-position-horizontal-relative:char; mso-position-vertical-relative:line; z-index:-2147483647;">
            <v:imagedata r:id="rId12" o:title=""/>
          </v:shape>
        </w:pict>
      </w:r>
    </w:p>
    <w:p>
      <w:pPr/>
      <w:r>
        <w:pict>
          <v:shape type="#_x0000_t75" style="width:450pt; height:299.8125pt; margin-left:-1pt; margin-top:-1pt; mso-position-horizontal:left; mso-position-vertical:top; mso-position-horizontal-relative:char; mso-position-vertical-relative:line; z-index:-2147483647;">
            <v:imagedata r:id="rId13" o:title=""/>
          </v:shape>
        </w:pict>
      </w:r>
    </w:p>
    <w:p>
      <w:pPr/>
      <w:r>
        <w:pict>
          <v:shape type="#_x0000_t75" style="width:450pt; height:299.8125pt; margin-left:-1pt; margin-top:-1pt; mso-position-horizontal:left; mso-position-vertical:top; mso-position-horizontal-relative:char; mso-position-vertical-relative:line; z-index:-2147483647;">
            <v:imagedata r:id="rId14" o:title=""/>
          </v:shape>
        </w:pict>
      </w:r>
    </w:p>
    <w:p>
      <w:pPr/>
      <w:r>
        <w:pict>
          <v:shape type="#_x0000_t75" style="width:450pt; height:337.5pt; margin-left:-1pt; margin-top:-1pt; mso-position-horizontal:left; mso-position-vertical:top; mso-position-horizontal-relative:char; mso-position-vertical-relative:line; z-index:-2147483647;">
            <v:imagedata r:id="rId15" o:title=""/>
          </v:shape>
        </w:pict>
      </w:r>
    </w:p>
    <w:p>
      <w:pPr>
        <w:pStyle w:val="Heading2"/>
      </w:pPr>
      <w:bookmarkStart w:id="8" w:name="_Toc8"/>
      <w:r>
        <w:t>Easia Travel Head Office</w:t>
      </w:r>
      <w:bookmarkEnd w:id="8"/>
    </w:p>
    <w:p>
      <w:pPr/>
      <w:r>
        <w:pict>
          <v:shape id="_x0000_s1064" type="#_x0000_t32" style="width:440pt; height:0pt; margin-left:0pt; margin-top:0pt; mso-position-horizontal:left; mso-position-vertical:top; mso-position-horizontal-relative:char; mso-position-vertical-relative:line;">
            <w10:wrap type="inline"/>
            <v:stroke weight="1pt" color="purple"/>
          </v:shape>
        </w:pict>
      </w:r>
    </w:p>
    <w:p>
      <w:pPr/>
      <w:r>
        <w:rPr>
          <w:rFonts w:ascii="Open Sans" w:hAnsi="Open Sans" w:eastAsia="Open Sans" w:cs="Open Sans"/>
          <w:sz w:val="20"/>
          <w:szCs w:val="20"/>
          <w:b w:val="1"/>
          <w:bCs w:val="1"/>
        </w:rPr>
        <w:t xml:space="preserve">Vietnam Head Office</w:t>
      </w:r>
      <w:br/>
      <w:r>
        <w:rPr>
          <w:rFonts w:ascii="Open Sans" w:hAnsi="Open Sans" w:eastAsia="Open Sans" w:cs="Open Sans"/>
          <w:sz w:val="20"/>
          <w:szCs w:val="20"/>
        </w:rPr>
        <w:t xml:space="preserve">C/o: ATS Hotel, Suite 326 &amp;327, 33B Pham Ngu Lao Street, Hanoi, Vietnam</w:t>
      </w:r>
      <w:br/>
      <w:r>
        <w:rPr>
          <w:rFonts w:ascii="Open Sans" w:hAnsi="Open Sans" w:eastAsia="Open Sans" w:cs="Open Sans"/>
          <w:sz w:val="20"/>
          <w:szCs w:val="20"/>
        </w:rPr>
        <w:t xml:space="preserve">Tel: +84 24-39 33 13 62</w:t>
      </w:r>
      <w:br/>
      <w:r>
        <w:rPr>
          <w:rFonts w:ascii="Open Sans" w:hAnsi="Open Sans" w:eastAsia="Open Sans" w:cs="Open Sans"/>
          <w:sz w:val="20"/>
          <w:szCs w:val="20"/>
        </w:rPr>
        <w:t xml:space="preserve">www.easia-travel.com</w:t>
      </w:r>
    </w:p>
    <w:sectPr>
      <w:headerReference w:type="default" r:id="rId16"/>
      <w:footerReference w:type="default" r:id="rId17"/>
      <w:footerReference w:type="default" r:id="rId1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rPr>
        <w:rStyle w:val="Fontfooter"/>
      </w:rPr>
      <w:instrText xml:space="preserve">PAGE</w:instrText>
    </w:r>
    <w:r>
      <w:fldChar w:fldCharType="separate"/>
    </w:r>
    <w:r>
      <w:fldChar w:fldCharType="end"/>
    </w:r>
    <w:r>
      <w:rPr>
        <w:rStyle w:val="Fontfooter"/>
      </w:rPr>
      <w:t xml:space="preserve">                    CAMBODIA – SIEM REAP – A SWEET MOMENT WITH THE NGO BAYON PASTRY SCHOOL </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pict>
        <v:shape type="#_x0000_t75" style="width:150pt; height:46.666666666667pt; margin-left:-1pt; margin-top:0pt; mso-position-horizontal:left; mso-position-vertical:top; mso-position-horizontal-relative:char; mso-position-vertical-relative:line; z-index:-2147483647;">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
    <w:nsid w:val="384C05B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8">
    <w:nsid w:val="A77B02A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9">
    <w:nsid w:val="858A1F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7">
    <w:abstractNumId w:val="7"/>
  </w:num>
  <w:num w:numId="8">
    <w:abstractNumId w:val="8"/>
  </w:num>
  <w:num w:numId="9">
    <w:abstractNumId w:val="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Open Sans" w:hAnsi="Open Sans" w:eastAsia="Open Sans" w:cs="Open Sans"/>
        <w:sz w:val="20"/>
        <w:szCs w:val="20"/>
        <w:lang w:val="en-US"/>
      </w:rPr>
    </w:rPrDefault>
  </w:docDefaults>
  <w:style w:type="paragraph" w:default="1" w:styleId="Normal">
    <w:name w:val="Normal"/>
    <w:pPr>
      <w:spacing w:line="312" w:lineRule="auto"/>
    </w:pPr>
  </w:style>
  <w:style w:type="character" w:styleId="FootnoteReference">
    <w:name w:val="Footnote Reference"/>
    <w:semiHidden/>
    <w:unhideWhenUsed/>
    <w:rPr>
      <w:vertAlign w:val="superscript"/>
    </w:rPr>
  </w:style>
  <w:style w:type="character">
    <w:name w:val="Fontfooter"/>
    <w:rPr>
      <w:rFonts w:ascii="Open Sans" w:hAnsi="Open Sans" w:eastAsia="Open Sans" w:cs="Open Sans"/>
      <w:color w:val="000000"/>
      <w:sz w:val="16"/>
      <w:szCs w:val="16"/>
    </w:rPr>
  </w:style>
  <w:style w:type="character">
    <w:name w:val="FontTitle"/>
    <w:rPr>
      <w:rFonts w:ascii="Open Sans" w:hAnsi="Open Sans" w:eastAsia="Open Sans" w:cs="Open Sans"/>
      <w:color w:val="000000"/>
      <w:sz w:val="20"/>
      <w:szCs w:val="20"/>
    </w:rPr>
  </w:style>
  <w:style w:type="paragraph" w:styleId="Heading1">
    <w:link w:val="Heading1Char"/>
    <w:name w:val="heading 1"/>
    <w:basedOn w:val="Normal"/>
    <w:pPr>
      <w:spacing w:line="360" w:lineRule="auto"/>
    </w:pPr>
    <w:rPr>
      <w:rFonts w:ascii="Open Sans" w:hAnsi="Open Sans" w:eastAsia="Open Sans" w:cs="Open Sans"/>
      <w:color w:val="840b55"/>
      <w:sz w:val="36"/>
      <w:szCs w:val="36"/>
      <w:smallCaps w:val="0"/>
      <w:caps w:val="1"/>
    </w:rPr>
  </w:style>
  <w:style w:type="paragraph" w:styleId="Heading2">
    <w:link w:val="Heading2Char"/>
    <w:name w:val="heading 2"/>
    <w:basedOn w:val="Normal"/>
    <w:pPr>
      <w:spacing w:line="240" w:lineRule="auto"/>
    </w:pPr>
    <w:rPr>
      <w:rFonts w:ascii="Open Sans" w:hAnsi="Open Sans" w:eastAsia="Open Sans" w:cs="Open Sans"/>
      <w:color w:val="840b55"/>
      <w:sz w:val="36"/>
      <w:szCs w:val="36"/>
    </w:rPr>
  </w:style>
  <w:style w:type="paragraph" w:styleId="Heading3">
    <w:link w:val="Heading3Char"/>
    <w:name w:val="heading 3"/>
    <w:basedOn w:val="Normal"/>
    <w:pPr>
      <w:spacing w:line="360" w:lineRule="auto"/>
    </w:pPr>
    <w:rPr>
      <w:rFonts w:ascii="Open Sans" w:hAnsi="Open Sans" w:eastAsia="Open Sans" w:cs="Open Sans"/>
      <w:color w:val="840b55"/>
      <w:sz w:val="36"/>
      <w:szCs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easia-travel.com/agent-hub/product_activity/39004/" TargetMode="External"/><Relationship Id="rId9" Type="http://schemas.openxmlformats.org/officeDocument/2006/relationships/hyperlink" Target="http://www.easia-travel.com/agent-hub/product_activity/37389/" TargetMode="External"/><Relationship Id="rId10" Type="http://schemas.openxmlformats.org/officeDocument/2006/relationships/image" Target="media/section_image2.jpg"/><Relationship Id="rId11" Type="http://schemas.openxmlformats.org/officeDocument/2006/relationships/image" Target="media/section_image3.jpg"/><Relationship Id="rId12" Type="http://schemas.openxmlformats.org/officeDocument/2006/relationships/image" Target="media/section_image4.jpg"/><Relationship Id="rId13" Type="http://schemas.openxmlformats.org/officeDocument/2006/relationships/image" Target="media/section_image5.jpg"/><Relationship Id="rId14" Type="http://schemas.openxmlformats.org/officeDocument/2006/relationships/image" Target="media/section_image6.jpg"/><Relationship Id="rId15" Type="http://schemas.openxmlformats.org/officeDocument/2006/relationships/image" Target="media/section_image7.jp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2024-04-20T14:21:53+00:00</dcterms:created>
  <dcterms:modified xsi:type="dcterms:W3CDTF">2024-04-20T14:21:53+00:00</dcterms:modified>
</cp:coreProperties>
</file>

<file path=docProps/custom.xml><?xml version="1.0" encoding="utf-8"?>
<Properties xmlns="http://schemas.openxmlformats.org/officeDocument/2006/custom-properties" xmlns:vt="http://schemas.openxmlformats.org/officeDocument/2006/docPropsVTypes"/>
</file>