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Dawei – Dawei Arts and Crafts</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Dawei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Best advised from September to March // possible all year long</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Dawei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Dawei</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This tuk tuk tour brings the travellers from one corner of Dawei to the other, meeting with local artisan, each expert in their craft, from wood working to weaving, broom making or fish cracker cooking. If some crafts are traditional to Myanmar in general, other more specialised workshop produce very local products. In both cases, this Craft Dawei guarantees genuine encounters in family workshops far away from the idea of the usual “souvenir” workshop.</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hyperlink r:id="rId8" w:history="1">
        <w:r>
          <w:rPr/>
          <w:t xml:space="preserve">Dawei – Fishing experience at Tizit Beach</w:t>
        </w:r>
      </w:hyperlink>
      <w:br/>
      <w:hyperlink r:id="rId9" w:history="1">
        <w:r>
          <w:rPr/>
          <w:t xml:space="preserve">Dawei – Moscos Island Snorkeling Trip</w:t>
        </w:r>
      </w:hyperlink>
      <w:br/>
      <w:hyperlink r:id="rId10" w:history="1">
        <w:r>
          <w:rPr/>
          <w:t xml:space="preserve">Dawei – Jungle trail and Forest Spa</w:t>
        </w:r>
      </w:hyperlink>
    </w:p>
    <w:p>
      <w:pPr>
        <w:pStyle w:val="Heading2"/>
      </w:pPr>
      <w:bookmarkStart w:id="4" w:name="_Toc4"/>
      <w:r>
        <w:t>Selling points</w:t>
      </w:r>
      <w:bookmarkEnd w:id="4"/>
    </w:p>
    <w:p>
      <w:pPr/>
      <w:r>
        <w:pict>
          <v:shape id="_x0000_s1026"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The tuk tuk ride gives travelers the opportunity to take pictures of the beautiful wooden houses typical of Dawei</w:t>
      </w:r>
    </w:p>
    <w:p>
      <w:pPr>
        <w:pPr/>
        <w:numPr>
          <w:ilvl w:val="0"/>
          <w:numId w:val="7"/>
        </w:numPr>
      </w:pPr>
      <w:r>
        <w:rPr>
          <w:rFonts w:ascii="Open Sans" w:hAnsi="Open Sans" w:eastAsia="Open Sans" w:cs="Open Sans"/>
          <w:sz w:val="20"/>
          <w:szCs w:val="20"/>
        </w:rPr>
        <w:t xml:space="preserve">Some lesser-known and seasonal crafts are discovered, such as: broom making, cashew nut, fish crackers, etc. (program varies according to the time of the year and the time of day)</w:t>
      </w:r>
    </w:p>
    <w:p>
      <w:pPr>
        <w:pPr/>
        <w:numPr>
          <w:ilvl w:val="0"/>
          <w:numId w:val="7"/>
        </w:numPr>
      </w:pPr>
      <w:r>
        <w:rPr>
          <w:rFonts w:ascii="Open Sans" w:hAnsi="Open Sans" w:eastAsia="Open Sans" w:cs="Open Sans"/>
          <w:sz w:val="20"/>
          <w:szCs w:val="20"/>
        </w:rPr>
        <w:t xml:space="preserve">A perfect introduction to the relaxing vibe of Dawei before exploring its empty beaches in the following days</w:t>
      </w:r>
    </w:p>
    <w:p>
      <w:pPr>
        <w:pPr/>
        <w:numPr>
          <w:ilvl w:val="0"/>
          <w:numId w:val="7"/>
        </w:numPr>
      </w:pPr>
      <w:r>
        <w:rPr>
          <w:rFonts w:ascii="Open Sans" w:hAnsi="Open Sans" w:eastAsia="Open Sans" w:cs="Open Sans"/>
          <w:sz w:val="20"/>
          <w:szCs w:val="20"/>
        </w:rPr>
        <w:t xml:space="preserve">Family workshops, completely non-touristy: walk inside homes of Daweian and learn about their family stories and art</w:t>
      </w:r>
    </w:p>
    <w:p>
      <w:pPr>
        <w:pPr/>
        <w:numPr>
          <w:ilvl w:val="0"/>
          <w:numId w:val="7"/>
        </w:numPr>
      </w:pPr>
      <w:r>
        <w:rPr>
          <w:rFonts w:ascii="Open Sans" w:hAnsi="Open Sans" w:eastAsia="Open Sans" w:cs="Open Sans"/>
          <w:sz w:val="20"/>
          <w:szCs w:val="20"/>
        </w:rPr>
        <w:t xml:space="preserve">A refreshing alternative to workshops in the rest of the country – if you visit other regions of the country, keep the workshop visit for Dawei as some crafts could be similar (cheerots, wood carving)</w:t>
      </w:r>
    </w:p>
    <w:p>
      <w:pPr>
        <w:pPr/>
        <w:numPr>
          <w:ilvl w:val="0"/>
          <w:numId w:val="7"/>
        </w:numPr>
      </w:pPr>
      <w:r>
        <w:rPr>
          <w:rFonts w:ascii="Open Sans" w:hAnsi="Open Sans" w:eastAsia="Open Sans" w:cs="Open Sans"/>
          <w:sz w:val="20"/>
          <w:szCs w:val="20"/>
        </w:rPr>
        <w:t xml:space="preserve">Excellent activity for clients who like photography</w:t>
      </w:r>
    </w:p>
    <w:p>
      <w:pPr>
        <w:pPr/>
        <w:numPr>
          <w:ilvl w:val="0"/>
          <w:numId w:val="7"/>
        </w:numPr>
      </w:pPr>
      <w:r>
        <w:rPr>
          <w:rFonts w:ascii="Open Sans" w:hAnsi="Open Sans" w:eastAsia="Open Sans" w:cs="Open Sans"/>
          <w:sz w:val="20"/>
          <w:szCs w:val="20"/>
        </w:rPr>
        <w:t xml:space="preserve">Suitable for families with children: the tuk tuk ride is fun and the workshops are interactive!</w:t>
      </w:r>
    </w:p>
    <w:p>
      <w:pPr>
        <w:pStyle w:val="Heading2"/>
      </w:pPr>
      <w:bookmarkStart w:id="5" w:name="_Toc5"/>
      <w:r>
        <w:t>Time And Transportation</w:t>
      </w:r>
      <w:bookmarkEnd w:id="5"/>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 </w:t>
      </w:r>
      <w:br/>
      <w:r>
        <w:rPr>
          <w:rFonts w:ascii="Open Sans" w:hAnsi="Open Sans" w:eastAsia="Open Sans" w:cs="Open Sans"/>
          <w:sz w:val="20"/>
          <w:szCs w:val="20"/>
        </w:rPr>
        <w:t xml:space="preserve"> </w:t>
      </w:r>
    </w:p>
    <w:p>
      <w:pPr>
        <w:pStyle w:val="Heading2"/>
      </w:pPr>
      <w:bookmarkStart w:id="6" w:name="_Toc6"/>
      <w:r>
        <w:t>Photos</w:t>
      </w:r>
      <w:bookmarkEnd w:id="6"/>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0" o:title=""/>
          </v:shape>
        </w:pict>
      </w:r>
    </w:p>
    <w:p>
      <w:pPr>
        <w:pStyle w:val="Heading2"/>
      </w:pPr>
      <w:bookmarkStart w:id="7" w:name="_Toc7"/>
      <w:r>
        <w:t>Easia Travel Head Office</w:t>
      </w:r>
      <w:bookmarkEnd w:id="7"/>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1" w:history="1">
        <w:r>
          <w:rPr/>
          <w:t xml:space="preserve">www.easia-travel.com</w:t>
        </w:r>
      </w:hyperlink>
    </w:p>
    <w:sectPr>
      <w:headerReference w:type="default" r:id="rId22"/>
      <w:footerReference w:type="default" r:id="rId23"/>
      <w:footerReference w:type="default" r:id="rId2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DAWEI – DAWEI ARTS AND CRAFTS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E81E6EE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66887/" TargetMode="External"/><Relationship Id="rId9" Type="http://schemas.openxmlformats.org/officeDocument/2006/relationships/hyperlink" Target="http://www.easia-travel.com/agent-hub/product_activity/63038/" TargetMode="External"/><Relationship Id="rId10" Type="http://schemas.openxmlformats.org/officeDocument/2006/relationships/hyperlink" Target="http://www.easia-travel.com/agent-hub/product_activity/63050/"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image" Target="media/section_image9.jpg"/><Relationship Id="rId19" Type="http://schemas.openxmlformats.org/officeDocument/2006/relationships/image" Target="media/section_image10.jpg"/><Relationship Id="rId20" Type="http://schemas.openxmlformats.org/officeDocument/2006/relationships/image" Target="media/section_image11.jpg"/><Relationship Id="rId21" Type="http://schemas.openxmlformats.org/officeDocument/2006/relationships/hyperlink" Target="http://www.easia-travel.com/backup"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2024-04-26T00:20:08+00:00</dcterms:created>
  <dcterms:modified xsi:type="dcterms:W3CDTF">2024-04-26T00:20:08+00:00</dcterms:modified>
</cp:coreProperties>
</file>

<file path=docProps/custom.xml><?xml version="1.0" encoding="utf-8"?>
<Properties xmlns="http://schemas.openxmlformats.org/officeDocument/2006/custom-properties" xmlns:vt="http://schemas.openxmlformats.org/officeDocument/2006/docPropsVTypes"/>
</file>