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Udon Thani – Discover Isaan’s Countryside by E-Tak and Taste Local Specialties</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 Gastronomy,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Udon Thani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Possible year round, but subject to weather conditions</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Loei / Udon Thani / Nong Khai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Loei / Udon Thani / Nong Khai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jc w:val="both"/>
      </w:pPr>
      <w:r>
        <w:rPr>
          <w:rFonts w:ascii="Open Sans" w:hAnsi="Open Sans" w:eastAsia="Open Sans" w:cs="Open Sans"/>
          <w:sz w:val="20"/>
          <w:szCs w:val="20"/>
        </w:rPr>
        <w:t xml:space="preserve">Northeastern Thailand, known as Isaan, is a vast region much of which is still unspoiled countryside. During this lunch experience guest get aboard a local tractor, locally called and E-tak, to explore these lush surroundings. Slowly making their way through villages, river beds and plantations they arrive at a scenic spot near a waterfall where they can relax and mingle with locals. While guests are enjoying this moment of peace, the villagers cook up some of the region’s most famous dishes right on the spot. After a simple but delicious meal a short ride by E-tak takes them back to the starting point of the trip.</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truly local experience in the middle of the countryside</w:t>
      </w:r>
    </w:p>
    <w:p>
      <w:pPr>
        <w:pPr/>
        <w:numPr>
          <w:ilvl w:val="0"/>
          <w:numId w:val="7"/>
        </w:numPr>
      </w:pPr>
      <w:r>
        <w:rPr>
          <w:rFonts w:ascii="Open Sans" w:hAnsi="Open Sans" w:eastAsia="Open Sans" w:cs="Open Sans"/>
          <w:sz w:val="20"/>
          <w:szCs w:val="20"/>
        </w:rPr>
        <w:t xml:space="preserve">The E-tak is a very fun and unique mode of transport</w:t>
      </w:r>
    </w:p>
    <w:p>
      <w:pPr>
        <w:pPr/>
        <w:numPr>
          <w:ilvl w:val="0"/>
          <w:numId w:val="7"/>
        </w:numPr>
      </w:pPr>
      <w:r>
        <w:rPr>
          <w:rFonts w:ascii="Open Sans" w:hAnsi="Open Sans" w:eastAsia="Open Sans" w:cs="Open Sans"/>
          <w:sz w:val="20"/>
          <w:szCs w:val="20"/>
        </w:rPr>
        <w:t xml:space="preserve">A lot of variation throughout the trip, from local villages to river beds and rubber plantations</w:t>
      </w:r>
    </w:p>
    <w:p>
      <w:pPr>
        <w:pPr/>
        <w:numPr>
          <w:ilvl w:val="0"/>
          <w:numId w:val="7"/>
        </w:numPr>
      </w:pPr>
      <w:r>
        <w:rPr>
          <w:rFonts w:ascii="Open Sans" w:hAnsi="Open Sans" w:eastAsia="Open Sans" w:cs="Open Sans"/>
          <w:sz w:val="20"/>
          <w:szCs w:val="20"/>
        </w:rPr>
        <w:t xml:space="preserve">The food for lunch is simple but very tasty, some of the dishes are prepared in bamboo which is very interesting to see</w:t>
      </w:r>
    </w:p>
    <w:p>
      <w:pPr>
        <w:pPr/>
        <w:numPr>
          <w:ilvl w:val="0"/>
          <w:numId w:val="7"/>
        </w:numPr>
      </w:pPr>
      <w:r>
        <w:rPr>
          <w:rFonts w:ascii="Open Sans" w:hAnsi="Open Sans" w:eastAsia="Open Sans" w:cs="Open Sans"/>
          <w:sz w:val="20"/>
          <w:szCs w:val="20"/>
        </w:rPr>
        <w:t xml:space="preserve">The activity is popular with Thai people too, so there is the opportunity to mingle with locals</w:t>
      </w:r>
    </w:p>
    <w:p>
      <w:pPr>
        <w:pPr/>
        <w:numPr>
          <w:ilvl w:val="0"/>
          <w:numId w:val="7"/>
        </w:numPr>
      </w:pPr>
      <w:r>
        <w:rPr>
          <w:rFonts w:ascii="Open Sans" w:hAnsi="Open Sans" w:eastAsia="Open Sans" w:cs="Open Sans"/>
          <w:sz w:val="20"/>
          <w:szCs w:val="20"/>
        </w:rPr>
        <w:t xml:space="preserve">Suitable for both FIT and GIT</w:t>
      </w:r>
    </w:p>
    <w:p>
      <w:pPr>
        <w:pStyle w:val="Heading2"/>
      </w:pPr>
      <w:bookmarkStart w:id="5" w:name="_Toc5"/>
      <w:r>
        <w:t>Sustainability</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Empowerment and education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Waste/plastic packaging, 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impacts</w:t>
      </w:r>
    </w:p>
    <w:p>
      <w:pPr/>
      <w:r>
        <w:rPr>
          <w:rFonts w:ascii="Open Sans" w:hAnsi="Open Sans" w:eastAsia="Open Sans" w:cs="Open Sans"/>
          <w:sz w:val="20"/>
          <w:szCs w:val="20"/>
        </w:rPr>
        <w:t xml:space="preserve">During this activity, guests will venture into the countryside by local transportation. Members of the community will take care of all the services like transportation and lunch, creating income and opportunities for the locals. The meals are prepared with using natural materials like bamboo and banana leaves.</w:t>
      </w:r>
    </w:p>
    <w:p>
      <w:pPr>
        <w:pStyle w:val="Heading3"/>
      </w:pPr>
      <w:r>
        <w:rPr>
          <w:rFonts w:ascii="Open Sans" w:hAnsi="Open Sans" w:eastAsia="Open Sans" w:cs="Open Sans"/>
          <w:sz w:val="20"/>
          <w:szCs w:val="20"/>
        </w:rPr>
        <w:t xml:space="preserve">Negative impacts</w:t>
      </w:r>
    </w:p>
    <w:p>
      <w:pPr/>
      <w:r>
        <w:rPr>
          <w:rFonts w:ascii="Open Sans" w:hAnsi="Open Sans" w:eastAsia="Open Sans" w:cs="Open Sans"/>
          <w:sz w:val="20"/>
          <w:szCs w:val="20"/>
        </w:rPr>
        <w:t xml:space="preserve">The local E-tak uses fossil fuel, which causes Co</w:t>
      </w:r>
      <w:r>
        <w:rPr>
          <w:rFonts w:ascii="Open Sans" w:hAnsi="Open Sans" w:eastAsia="Open Sans" w:cs="Open Sans"/>
          <w:sz w:val="20"/>
          <w:szCs w:val="20"/>
          <w:vertAlign w:val="superscript"/>
        </w:rPr>
        <w:t xml:space="preserve">2</w:t>
      </w:r>
      <w:r>
        <w:rPr>
          <w:rFonts w:ascii="Open Sans" w:hAnsi="Open Sans" w:eastAsia="Open Sans" w:cs="Open Sans"/>
          <w:sz w:val="20"/>
          <w:szCs w:val="20"/>
        </w:rPr>
        <w:t xml:space="preserve"> pollution.</w:t>
      </w:r>
    </w:p>
    <w:p>
      <w:pPr>
        <w:pStyle w:val="Heading2"/>
      </w:pPr>
      <w:bookmarkStart w:id="6" w:name="_Toc6"/>
      <w:r>
        <w:t>Time And Transportation</w:t>
      </w:r>
      <w:bookmarkEnd w:id="6"/>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Loei city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Local village for the activity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125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 hours 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most of the time, mountainous roads before arriving at the village</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Chiang Khan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Local village for the activity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75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 hour 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most of the time, mountainous roads before arriving at the village</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Udon Thani city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Local village for the activity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140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 hours 30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most of the time, mountainous roads before arriving at the village</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Nong Khai city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Local village for the activity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125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 hours 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most of the time, mountainous roads before arriving at the village</w:t>
            </w:r>
          </w:p>
        </w:tc>
      </w:tr>
    </w:tbl>
    <w:p>
      <w:pPr>
        <w:pStyle w:val="Heading2"/>
      </w:pPr>
      <w:bookmarkStart w:id="7" w:name="_Toc7"/>
      <w:r>
        <w:t>Photos</w:t>
      </w:r>
      <w:bookmarkEnd w:id="7"/>
    </w:p>
    <w:p>
      <w:pPr/>
      <w:r>
        <w:pict>
          <v:shape id="_x0000_s1052"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13.1875pt; margin-left:-1pt; margin-top:-1pt; mso-position-horizontal:left; mso-position-vertical:top; mso-position-horizontal-relative:char; mso-position-vertical-relative:line; z-index:-2147483647;">
            <v:imagedata r:id="rId8" o:title=""/>
          </v:shape>
        </w:pict>
      </w:r>
    </w:p>
    <w:p>
      <w:pPr/>
      <w:r>
        <w:pict>
          <v:shape type="#_x0000_t75" style="width:450pt; height:213.1875pt; margin-left:-1pt; margin-top:-1pt; mso-position-horizontal:left; mso-position-vertical:top; mso-position-horizontal-relative:char; mso-position-vertical-relative:line; z-index:-2147483647;">
            <v:imagedata r:id="rId9" o:title=""/>
          </v:shape>
        </w:pict>
      </w:r>
    </w:p>
    <w:p>
      <w:pPr/>
      <w:r>
        <w:pict>
          <v:shape type="#_x0000_t75" style="width:450pt; height:213.1875pt; margin-left:-1pt; margin-top:-1pt; mso-position-horizontal:left; mso-position-vertical:top; mso-position-horizontal-relative:char; mso-position-vertical-relative:line; z-index:-2147483647;">
            <v:imagedata r:id="rId10" o:title=""/>
          </v:shape>
        </w:pict>
      </w:r>
    </w:p>
    <w:p>
      <w:pPr/>
      <w:r>
        <w:pict>
          <v:shape type="#_x0000_t75" style="width:450pt; height:213.1875pt; margin-left:-1pt; margin-top:-1pt; mso-position-horizontal:left; mso-position-vertical:top; mso-position-horizontal-relative:char; mso-position-vertical-relative:line; z-index:-2147483647;">
            <v:imagedata r:id="rId11" o:title=""/>
          </v:shape>
        </w:pict>
      </w:r>
    </w:p>
    <w:p>
      <w:pPr>
        <w:pStyle w:val="Heading2"/>
      </w:pPr>
      <w:bookmarkStart w:id="8" w:name="_Toc8"/>
      <w:r>
        <w:t>Easia Travel Head Office</w:t>
      </w:r>
      <w:bookmarkEnd w:id="8"/>
    </w:p>
    <w:p>
      <w:pPr/>
      <w:r>
        <w:pict>
          <v:shape id="_x0000_s1058"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2" w:history="1">
        <w:r>
          <w:rPr/>
          <w:t xml:space="preserve">www.easia-travel.com</w:t>
        </w:r>
      </w:hyperlink>
    </w:p>
    <w:sectPr>
      <w:headerReference w:type="default" r:id="rId13"/>
      <w:foot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UDON THANI – DISCOVER ISAAN’S COUNTRYSIDE BY E-TAK AND TASTE LOCAL SPECIALTIES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4329B4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easia-trave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2024-04-18T15:53:29+00:00</dcterms:created>
  <dcterms:modified xsi:type="dcterms:W3CDTF">2024-04-18T15:53:29+00:00</dcterms:modified>
</cp:coreProperties>
</file>

<file path=docProps/custom.xml><?xml version="1.0" encoding="utf-8"?>
<Properties xmlns="http://schemas.openxmlformats.org/officeDocument/2006/custom-properties" xmlns:vt="http://schemas.openxmlformats.org/officeDocument/2006/docPropsVTypes"/>
</file>