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MYANMAR – Inle Lake – Lunch on Rice Carrier</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Family, Gastronomy,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Myanmar - Inle Lake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100 persons</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Inle Lake</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Inle Lake</w:t>
      </w:r>
    </w:p>
    <w:p>
      <w:pPr>
        <w:pStyle w:val="Heading2"/>
      </w:pPr>
      <w:bookmarkStart w:id="3" w:name="_Toc3"/>
      <w:r>
        <w:t>Description</w:t>
      </w:r>
      <w:bookmarkEnd w:id="3"/>
    </w:p>
    <w:p>
      <w:pPr/>
      <w:r>
        <w:pict>
          <v:shape id="_x0000_s102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A special culinary experience floating in the serene landscape of Inle Lake. A former rice-carrier boat has been refurbished as a floating restaurant serving Shan delicate cuisine. Both the backdrop and the ballet of waiters and cooks, serving the guests from traditional canoes, make this lunch one of the most unique culinary experience on Inle Lake.</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Exclusive</w:t>
      </w:r>
    </w:p>
    <w:p>
      <w:pPr/>
      <w:hyperlink r:id="rId8" w:history="1">
        <w:r>
          <w:rPr/>
          <w:t xml:space="preserve">Inle Lake – Balloon flight over Inle</w:t>
        </w:r>
      </w:hyperlink>
    </w:p>
    <w:p>
      <w:pPr>
        <w:pStyle w:val="Heading2"/>
      </w:pPr>
      <w:bookmarkStart w:id="4" w:name="_Toc4"/>
      <w:r>
        <w:t>Selling points</w:t>
      </w:r>
      <w:bookmarkEnd w:id="4"/>
    </w:p>
    <w:p>
      <w:pPr/>
      <w:r>
        <w:pict>
          <v:shape id="_x0000_s1026"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Experience unique in Myanmar – private lunch on a traditional boat in the middle of the lake</w:t>
      </w:r>
    </w:p>
    <w:p>
      <w:pPr>
        <w:pPr/>
        <w:numPr>
          <w:ilvl w:val="0"/>
          <w:numId w:val="7"/>
        </w:numPr>
      </w:pPr>
      <w:r>
        <w:rPr>
          <w:rFonts w:ascii="Open Sans" w:hAnsi="Open Sans" w:eastAsia="Open Sans" w:cs="Open Sans"/>
          <w:sz w:val="20"/>
          <w:szCs w:val="20"/>
        </w:rPr>
        <w:t xml:space="preserve">High quality cuisine presenting a selection of Shan and Intha specialities – the ethnics living on the lake and in the region</w:t>
      </w:r>
    </w:p>
    <w:p>
      <w:pPr>
        <w:pPr/>
        <w:numPr>
          <w:ilvl w:val="0"/>
          <w:numId w:val="7"/>
        </w:numPr>
      </w:pPr>
      <w:r>
        <w:rPr>
          <w:rFonts w:ascii="Open Sans" w:hAnsi="Open Sans" w:eastAsia="Open Sans" w:cs="Open Sans"/>
          <w:sz w:val="20"/>
          <w:szCs w:val="20"/>
        </w:rPr>
        <w:t xml:space="preserve">Private chefs on board for catering service</w:t>
      </w:r>
    </w:p>
    <w:p>
      <w:pPr>
        <w:pPr/>
        <w:numPr>
          <w:ilvl w:val="0"/>
          <w:numId w:val="7"/>
        </w:numPr>
      </w:pPr>
      <w:r>
        <w:rPr>
          <w:rFonts w:ascii="Open Sans" w:hAnsi="Open Sans" w:eastAsia="Open Sans" w:cs="Open Sans"/>
          <w:sz w:val="20"/>
          <w:szCs w:val="20"/>
        </w:rPr>
        <w:t xml:space="preserve">Foods are freshly prepared on near-by kitchen boat and brought to the table by canoe</w:t>
      </w:r>
    </w:p>
    <w:p>
      <w:pPr>
        <w:pPr/>
        <w:numPr>
          <w:ilvl w:val="0"/>
          <w:numId w:val="7"/>
        </w:numPr>
      </w:pPr>
      <w:r>
        <w:rPr>
          <w:rFonts w:ascii="Open Sans" w:hAnsi="Open Sans" w:eastAsia="Open Sans" w:cs="Open Sans"/>
          <w:sz w:val="20"/>
          <w:szCs w:val="20"/>
        </w:rPr>
        <w:t xml:space="preserve">More than a floating dinner, it is a surprising and impressive logistics that is performed flawlessly</w:t>
      </w:r>
    </w:p>
    <w:p>
      <w:pPr>
        <w:pStyle w:val="Heading2"/>
      </w:pPr>
      <w:bookmarkStart w:id="5" w:name="_Toc5"/>
      <w:r>
        <w:t>Time And Transportation</w:t>
      </w:r>
      <w:bookmarkEnd w:id="5"/>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Approximately 20-30 minutes by boat to reach the location of the rice carrier from different sightseeing places.</w:t>
      </w:r>
    </w:p>
    <w:p>
      <w:pPr>
        <w:pStyle w:val="Heading2"/>
      </w:pPr>
      <w:bookmarkStart w:id="6" w:name="_Toc6"/>
      <w:r>
        <w:t>Photos</w:t>
      </w:r>
      <w:bookmarkEnd w:id="6"/>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0.17647058824pt; margin-left:-1pt; margin-top:-1pt; mso-position-horizontal:left; mso-position-vertical:top; mso-position-horizontal-relative:char; mso-position-vertical-relative:line; z-index:-2147483647;">
            <v:imagedata r:id="rId9"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0"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1"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2"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3"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4" o:title=""/>
          </v:shape>
        </w:pict>
      </w:r>
    </w:p>
    <w:p>
      <w:pPr>
        <w:pStyle w:val="Heading2"/>
      </w:pPr>
      <w:bookmarkStart w:id="7" w:name="_Toc7"/>
      <w:r>
        <w:t>Easia Travel Head Office</w:t>
      </w:r>
      <w:bookmarkEnd w:id="7"/>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MYANMAR – INLE LAKE – LUNCH ON RICE CARRIER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88ADDA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7185/"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image" Target="media/section_image5.jpg"/><Relationship Id="rId13" Type="http://schemas.openxmlformats.org/officeDocument/2006/relationships/image" Target="media/section_image6.jpg"/><Relationship Id="rId14" Type="http://schemas.openxmlformats.org/officeDocument/2006/relationships/image" Target="media/section_image7.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2024-04-25T23:51:57+00:00</dcterms:created>
  <dcterms:modified xsi:type="dcterms:W3CDTF">2024-04-25T23:51:57+00:00</dcterms:modified>
</cp:coreProperties>
</file>

<file path=docProps/custom.xml><?xml version="1.0" encoding="utf-8"?>
<Properties xmlns="http://schemas.openxmlformats.org/officeDocument/2006/custom-properties" xmlns:vt="http://schemas.openxmlformats.org/officeDocument/2006/docPropsVTypes"/>
</file>