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Mergui Archipelago – Burma Boating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Cruise &amp;amp; River Cruise, Honeymoon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Total number of cabins</w:t>
      </w:r>
    </w:p>
    <w:p>
      <w:pPr/>
      <w:r>
        <w:rPr>
          <w:rFonts w:ascii="Open Sans" w:hAnsi="Open Sans" w:eastAsia="Open Sans" w:cs="Open Sans"/>
          <w:sz w:val="20"/>
          <w:szCs w:val="20"/>
        </w:rPr>
        <w:t xml:space="preserve">3 or 4 cabins depending on the yacht</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1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Burma Boating is one of the rare company to operate cruises in the southern part of the Mergui archipelago. Each one of their yacht is equipped with finest amenities for the most comfortable sailing holiday. The four- or five- night cruise will bring you to remote, uncharted islands, for diverse sea adventures. Each yacht can host between 6 and 8 passengers</w:t>
      </w:r>
      <w:br/>
      <w:r>
        <w:rPr>
          <w:rFonts w:ascii="Open Sans" w:hAnsi="Open Sans" w:eastAsia="Open Sans" w:cs="Open Sans"/>
          <w:sz w:val="20"/>
          <w:szCs w:val="20"/>
        </w:rPr>
        <w:t xml:space="preserve"> </w:t>
      </w:r>
      <w:br/>
      <w:r>
        <w:rPr>
          <w:rFonts w:ascii="Open Sans" w:hAnsi="Open Sans" w:eastAsia="Open Sans" w:cs="Open Sans"/>
          <w:sz w:val="20"/>
          <w:szCs w:val="20"/>
        </w:rPr>
        <w:t xml:space="preserve"> </w:t>
      </w:r>
    </w:p>
    <w:p>
      <w:pPr>
        <w:pStyle w:val="Heading2"/>
      </w:pPr>
      <w:bookmarkStart w:id="4" w:name="_Toc4"/>
      <w:r>
        <w:t>Selling points</w:t>
      </w:r>
      <w:bookmarkEnd w:id="4"/>
    </w:p>
    <w:p>
      <w:pPr/>
      <w:r>
        <w:pict>
          <v:shape id="_x0000_s101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One of the only cruise company operating in the Mergui Archipelago</w:t>
      </w:r>
    </w:p>
    <w:p>
      <w:pPr>
        <w:pPr/>
        <w:numPr>
          <w:ilvl w:val="0"/>
          <w:numId w:val="7"/>
        </w:numPr>
      </w:pPr>
      <w:r>
        <w:rPr/>
        <w:t xml:space="preserve">Mergui Archipelago is the last uncharted archipelago on Earth – still a hidden paradise</w:t>
      </w:r>
    </w:p>
    <w:p>
      <w:pPr>
        <w:pPr/>
        <w:numPr>
          <w:ilvl w:val="0"/>
          <w:numId w:val="7"/>
        </w:numPr>
      </w:pPr>
      <w:r>
        <w:rPr/>
        <w:t xml:space="preserve">A unique way to discover the archipelago</w:t>
      </w:r>
    </w:p>
    <w:p>
      <w:pPr>
        <w:pPr/>
        <w:numPr>
          <w:ilvl w:val="0"/>
          <w:numId w:val="7"/>
        </w:numPr>
      </w:pPr>
      <w:r>
        <w:rPr/>
        <w:t xml:space="preserve">A selection of different yachts that can be chartered on demand</w:t>
      </w:r>
    </w:p>
    <w:p>
      <w:pPr>
        <w:pPr/>
        <w:numPr>
          <w:ilvl w:val="0"/>
          <w:numId w:val="7"/>
        </w:numPr>
      </w:pPr>
      <w:r>
        <w:rPr/>
        <w:t xml:space="preserve">Quality amenities with excellent service on board – the intimacy of the boat gives you the feeling to be surrounded by family</w:t>
      </w:r>
    </w:p>
    <w:p>
      <w:pPr>
        <w:pPr/>
        <w:numPr>
          <w:ilvl w:val="0"/>
          <w:numId w:val="7"/>
        </w:numPr>
      </w:pPr>
      <w:r>
        <w:rPr/>
        <w:t xml:space="preserve">A perfect addition to a cultural sightseeing program in the rest of the country</w:t>
      </w:r>
    </w:p>
    <w:p>
      <w:pPr>
        <w:pPr/>
        <w:numPr>
          <w:ilvl w:val="0"/>
          <w:numId w:val="7"/>
        </w:numPr>
      </w:pPr>
      <w:r>
        <w:rPr/>
        <w:t xml:space="preserve">An ideal alternative to a beach stay for guests who have a deeper sense of exploration</w:t>
      </w:r>
    </w:p>
    <w:p>
      <w:pPr>
        <w:pPr/>
        <w:numPr>
          <w:ilvl w:val="0"/>
          <w:numId w:val="7"/>
        </w:numPr>
      </w:pPr>
      <w:r>
        <w:rPr/>
        <w:t xml:space="preserve">A real feeling a freedom</w:t>
      </w:r>
    </w:p>
    <w:p>
      <w:pPr/>
      <w:r>
        <w:rPr/>
        <w:t xml:space="preserve"> </w:t>
      </w:r>
    </w:p>
    <w:p>
      <w:pPr>
        <w:pStyle w:val="Heading2"/>
      </w:pPr>
      <w:bookmarkStart w:id="5" w:name="_Toc5"/>
      <w:r>
        <w:t>Cabins</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cabins</w:t>
      </w:r>
    </w:p>
    <w:p>
      <w:pPr/>
      <w:r>
        <w:rPr>
          <w:rFonts w:ascii="Open Sans" w:hAnsi="Open Sans" w:eastAsia="Open Sans" w:cs="Open Sans"/>
          <w:sz w:val="20"/>
          <w:szCs w:val="20"/>
        </w:rPr>
        <w:t xml:space="preserve">3 or 4 cabins depending on the yacht</w:t>
      </w:r>
    </w:p>
    <w:p>
      <w:pPr>
        <w:pStyle w:val="Heading2"/>
      </w:pPr>
      <w:r>
        <w:rPr>
          <w:rFonts w:ascii="Open Sans" w:hAnsi="Open Sans" w:eastAsia="Open Sans" w:cs="Open Sans"/>
          <w:color w:val="840b55"/>
          <w:sz w:val="36"/>
          <w:szCs w:val="36"/>
        </w:rPr>
        <w:t xml:space="preserve">Cabin type and Surface</w:t>
      </w:r>
    </w:p>
    <w:p>
      <w:pPr/>
      <w:r>
        <w:rPr>
          <w:rFonts w:ascii="Open Sans" w:hAnsi="Open Sans" w:eastAsia="Open Sans" w:cs="Open Sans"/>
          <w:sz w:val="20"/>
          <w:szCs w:val="20"/>
        </w:rPr>
        <w:t xml:space="preserve">Each boat has different types of cabin, more or less spacious, with a double bed or bunk beds.</w:t>
      </w:r>
      <w:br/>
      <w:r>
        <w:rPr>
          <w:rFonts w:ascii="Open Sans" w:hAnsi="Open Sans" w:eastAsia="Open Sans" w:cs="Open Sans"/>
          <w:sz w:val="20"/>
          <w:szCs w:val="20"/>
          <w:b w:val="1"/>
          <w:bCs w:val="1"/>
          <w:i w:val="1"/>
          <w:iCs w:val="1"/>
        </w:rPr>
        <w:t xml:space="preserve">Choosing the cabin type:</w:t>
      </w:r>
      <w:br/>
      <w:r>
        <w:rPr>
          <w:rFonts w:ascii="Open Sans" w:hAnsi="Open Sans" w:eastAsia="Open Sans" w:cs="Open Sans"/>
          <w:sz w:val="20"/>
          <w:szCs w:val="20"/>
        </w:rPr>
        <w:t xml:space="preserve">There is no real “best choice”, each boat has its own disposition. Be careful with the location of the room on the cabin plan and avoid rooms that are next to the kitchen/engine/generator (for ex: Master Room in Dallinghoo is located next to the engine – clients were bothered by the noise and smell of gas very often).</w:t>
      </w:r>
    </w:p>
    <w:p>
      <w:pPr>
        <w:pPr/>
        <w:numPr>
          <w:ilvl w:val="0"/>
          <w:numId w:val="8"/>
        </w:numPr>
      </w:pPr>
      <w:r>
        <w:rPr>
          <w:rFonts w:ascii="Open Sans" w:hAnsi="Open Sans" w:eastAsia="Open Sans" w:cs="Open Sans"/>
          <w:sz w:val="20"/>
          <w:szCs w:val="20"/>
          <w:b w:val="1"/>
          <w:bCs w:val="1"/>
        </w:rPr>
        <w:t xml:space="preserve">SY Jubilaeum</w:t>
      </w:r>
      <w:r>
        <w:rPr>
          <w:rFonts w:ascii="Open Sans" w:hAnsi="Open Sans" w:eastAsia="Open Sans" w:cs="Open Sans"/>
          <w:sz w:val="20"/>
          <w:szCs w:val="20"/>
        </w:rPr>
        <w:t xml:space="preserve">:</w:t>
      </w:r>
    </w:p>
    <w:p>
      <w:pPr>
        <w:pPr/>
        <w:numPr>
          <w:ilvl w:val="1"/>
          <w:numId w:val="8"/>
        </w:numPr>
      </w:pPr>
      <w:r>
        <w:rPr>
          <w:rFonts w:ascii="Open Sans" w:hAnsi="Open Sans" w:eastAsia="Open Sans" w:cs="Open Sans"/>
          <w:sz w:val="20"/>
          <w:szCs w:val="20"/>
        </w:rPr>
        <w:t xml:space="preserve">Ketch</w:t>
      </w:r>
    </w:p>
    <w:p>
      <w:pPr>
        <w:pPr/>
        <w:numPr>
          <w:ilvl w:val="1"/>
          <w:numId w:val="8"/>
        </w:numPr>
      </w:pPr>
      <w:r>
        <w:rPr>
          <w:rFonts w:ascii="Open Sans" w:hAnsi="Open Sans" w:eastAsia="Open Sans" w:cs="Open Sans"/>
          <w:sz w:val="20"/>
          <w:szCs w:val="20"/>
        </w:rPr>
        <w:t xml:space="preserve">Capacity: 6 guests in 3 cabins:</w:t>
      </w:r>
    </w:p>
    <w:p>
      <w:pPr>
        <w:pPr/>
        <w:numPr>
          <w:ilvl w:val="2"/>
          <w:numId w:val="8"/>
        </w:numPr>
      </w:pPr>
      <w:r>
        <w:rPr>
          <w:rFonts w:ascii="Open Sans" w:hAnsi="Open Sans" w:eastAsia="Open Sans" w:cs="Open Sans"/>
          <w:sz w:val="20"/>
          <w:szCs w:val="20"/>
        </w:rPr>
        <w:t xml:space="preserve">2 TWN: bunkbeds – private bathroom but not en-suite</w:t>
      </w:r>
    </w:p>
    <w:p>
      <w:pPr>
        <w:pPr/>
        <w:numPr>
          <w:ilvl w:val="2"/>
          <w:numId w:val="8"/>
        </w:numPr>
      </w:pPr>
      <w:r>
        <w:rPr>
          <w:rFonts w:ascii="Open Sans" w:hAnsi="Open Sans" w:eastAsia="Open Sans" w:cs="Open Sans"/>
          <w:sz w:val="20"/>
          <w:szCs w:val="20"/>
        </w:rPr>
        <w:t xml:space="preserve">1 DBL: en-suite bathroom</w:t>
      </w:r>
    </w:p>
    <w:p>
      <w:pPr>
        <w:pPr/>
        <w:numPr>
          <w:ilvl w:val="0"/>
          <w:numId w:val="8"/>
        </w:numPr>
      </w:pPr>
      <w:r>
        <w:rPr>
          <w:rFonts w:ascii="Open Sans" w:hAnsi="Open Sans" w:eastAsia="Open Sans" w:cs="Open Sans"/>
          <w:sz w:val="20"/>
          <w:szCs w:val="20"/>
          <w:b w:val="1"/>
          <w:bCs w:val="1"/>
        </w:rPr>
        <w:t xml:space="preserve">SY Lady Mia</w:t>
      </w:r>
      <w:r>
        <w:rPr>
          <w:rFonts w:ascii="Open Sans" w:hAnsi="Open Sans" w:eastAsia="Open Sans" w:cs="Open Sans"/>
          <w:sz w:val="20"/>
          <w:szCs w:val="20"/>
        </w:rPr>
        <w:t xml:space="preserve">:</w:t>
      </w:r>
    </w:p>
    <w:p>
      <w:pPr>
        <w:pPr/>
        <w:numPr>
          <w:ilvl w:val="1"/>
          <w:numId w:val="8"/>
        </w:numPr>
      </w:pPr>
      <w:r>
        <w:rPr>
          <w:rFonts w:ascii="Open Sans" w:hAnsi="Open Sans" w:eastAsia="Open Sans" w:cs="Open Sans"/>
          <w:sz w:val="20"/>
          <w:szCs w:val="20"/>
        </w:rPr>
        <w:t xml:space="preserve">Catamaran Lagoon 500</w:t>
      </w:r>
    </w:p>
    <w:p>
      <w:pPr>
        <w:pPr/>
        <w:numPr>
          <w:ilvl w:val="1"/>
          <w:numId w:val="8"/>
        </w:numPr>
      </w:pPr>
      <w:r>
        <w:rPr>
          <w:rFonts w:ascii="Open Sans" w:hAnsi="Open Sans" w:eastAsia="Open Sans" w:cs="Open Sans"/>
          <w:sz w:val="20"/>
          <w:szCs w:val="20"/>
        </w:rPr>
        <w:t xml:space="preserve">Capacity: 8 guests in 4 cabins:</w:t>
      </w:r>
    </w:p>
    <w:p>
      <w:pPr>
        <w:pPr/>
        <w:numPr>
          <w:ilvl w:val="2"/>
          <w:numId w:val="8"/>
        </w:numPr>
      </w:pPr>
      <w:r>
        <w:rPr>
          <w:rFonts w:ascii="Open Sans" w:hAnsi="Open Sans" w:eastAsia="Open Sans" w:cs="Open Sans"/>
          <w:sz w:val="20"/>
          <w:szCs w:val="20"/>
        </w:rPr>
        <w:t xml:space="preserve">4 double cabins with en-suite</w:t>
      </w:r>
    </w:p>
    <w:p>
      <w:pPr>
        <w:pPr/>
        <w:numPr>
          <w:ilvl w:val="0"/>
          <w:numId w:val="8"/>
        </w:numPr>
      </w:pPr>
      <w:r>
        <w:rPr>
          <w:rFonts w:ascii="Open Sans" w:hAnsi="Open Sans" w:eastAsia="Open Sans" w:cs="Open Sans"/>
          <w:sz w:val="20"/>
          <w:szCs w:val="20"/>
          <w:b w:val="1"/>
          <w:bCs w:val="1"/>
        </w:rPr>
        <w:t xml:space="preserve">SY Y Not:</w:t>
      </w:r>
    </w:p>
    <w:p>
      <w:pPr>
        <w:pPr/>
        <w:numPr>
          <w:ilvl w:val="1"/>
          <w:numId w:val="8"/>
        </w:numPr>
      </w:pPr>
      <w:r>
        <w:rPr>
          <w:rFonts w:ascii="Open Sans" w:hAnsi="Open Sans" w:eastAsia="Open Sans" w:cs="Open Sans"/>
          <w:sz w:val="20"/>
          <w:szCs w:val="20"/>
        </w:rPr>
        <w:t xml:space="preserve">Capacity: 6 guests in 3 cabins</w:t>
      </w:r>
    </w:p>
    <w:p>
      <w:pPr>
        <w:pPr/>
        <w:numPr>
          <w:ilvl w:val="2"/>
          <w:numId w:val="8"/>
        </w:numPr>
      </w:pPr>
      <w:r>
        <w:rPr>
          <w:rFonts w:ascii="Open Sans" w:hAnsi="Open Sans" w:eastAsia="Open Sans" w:cs="Open Sans"/>
          <w:sz w:val="20"/>
          <w:szCs w:val="20"/>
        </w:rPr>
        <w:t xml:space="preserve">Master bedroom – double bed with en-suite</w:t>
      </w:r>
    </w:p>
    <w:p>
      <w:pPr>
        <w:pPr/>
        <w:numPr>
          <w:ilvl w:val="2"/>
          <w:numId w:val="8"/>
        </w:numPr>
      </w:pPr>
      <w:r>
        <w:rPr>
          <w:rFonts w:ascii="Open Sans" w:hAnsi="Open Sans" w:eastAsia="Open Sans" w:cs="Open Sans"/>
          <w:sz w:val="20"/>
          <w:szCs w:val="20"/>
        </w:rPr>
        <w:t xml:space="preserve">2 double room convertible in TWN with en-suite</w:t>
      </w:r>
    </w:p>
    <w:p>
      <w:pPr>
        <w:pPr/>
        <w:numPr>
          <w:ilvl w:val="0"/>
          <w:numId w:val="8"/>
        </w:numPr>
      </w:pPr>
      <w:r>
        <w:rPr>
          <w:rFonts w:ascii="Open Sans" w:hAnsi="Open Sans" w:eastAsia="Open Sans" w:cs="Open Sans"/>
          <w:sz w:val="20"/>
          <w:szCs w:val="20"/>
          <w:b w:val="1"/>
          <w:bCs w:val="1"/>
        </w:rPr>
        <w:t xml:space="preserve">SY Dakota:</w:t>
      </w:r>
    </w:p>
    <w:p>
      <w:pPr>
        <w:pPr/>
        <w:numPr>
          <w:ilvl w:val="1"/>
          <w:numId w:val="8"/>
        </w:numPr>
      </w:pPr>
      <w:r>
        <w:rPr>
          <w:rFonts w:ascii="Open Sans" w:hAnsi="Open Sans" w:eastAsia="Open Sans" w:cs="Open Sans"/>
          <w:sz w:val="20"/>
          <w:szCs w:val="20"/>
        </w:rPr>
        <w:t xml:space="preserve">Catamaran Saona 47</w:t>
      </w:r>
    </w:p>
    <w:p>
      <w:pPr>
        <w:pPr/>
        <w:numPr>
          <w:ilvl w:val="1"/>
          <w:numId w:val="8"/>
        </w:numPr>
      </w:pPr>
      <w:r>
        <w:rPr>
          <w:rFonts w:ascii="Open Sans" w:hAnsi="Open Sans" w:eastAsia="Open Sans" w:cs="Open Sans"/>
          <w:sz w:val="20"/>
          <w:szCs w:val="20"/>
        </w:rPr>
        <w:t xml:space="preserve">Capacity: 8 guests in 4 cabins:</w:t>
      </w:r>
    </w:p>
    <w:p>
      <w:pPr>
        <w:pPr/>
        <w:numPr>
          <w:ilvl w:val="2"/>
          <w:numId w:val="8"/>
        </w:numPr>
      </w:pPr>
      <w:r>
        <w:rPr>
          <w:rFonts w:ascii="Open Sans" w:hAnsi="Open Sans" w:eastAsia="Open Sans" w:cs="Open Sans"/>
          <w:sz w:val="20"/>
          <w:szCs w:val="20"/>
        </w:rPr>
        <w:t xml:space="preserve">4 double cabins with en-suite</w:t>
      </w:r>
    </w:p>
    <w:p>
      <w:pPr>
        <w:pPr/>
        <w:numPr>
          <w:ilvl w:val="0"/>
          <w:numId w:val="8"/>
        </w:numPr>
      </w:pPr>
      <w:r>
        <w:rPr>
          <w:rFonts w:ascii="Open Sans" w:hAnsi="Open Sans" w:eastAsia="Open Sans" w:cs="Open Sans"/>
          <w:sz w:val="20"/>
          <w:szCs w:val="20"/>
          <w:b w:val="1"/>
          <w:bCs w:val="1"/>
        </w:rPr>
        <w:t xml:space="preserve">SY Aventure</w:t>
      </w:r>
      <w:r>
        <w:rPr>
          <w:rFonts w:ascii="Open Sans" w:hAnsi="Open Sans" w:eastAsia="Open Sans" w:cs="Open Sans"/>
          <w:sz w:val="20"/>
          <w:szCs w:val="20"/>
        </w:rPr>
        <w:t xml:space="preserve">:</w:t>
      </w:r>
    </w:p>
    <w:p>
      <w:pPr>
        <w:pPr/>
        <w:numPr>
          <w:ilvl w:val="1"/>
          <w:numId w:val="8"/>
        </w:numPr>
      </w:pPr>
      <w:r>
        <w:rPr>
          <w:rFonts w:ascii="Open Sans" w:hAnsi="Open Sans" w:eastAsia="Open Sans" w:cs="Open Sans"/>
          <w:sz w:val="20"/>
          <w:szCs w:val="20"/>
        </w:rPr>
        <w:t xml:space="preserve">Ketch</w:t>
      </w:r>
    </w:p>
    <w:p>
      <w:pPr>
        <w:pPr/>
        <w:numPr>
          <w:ilvl w:val="1"/>
          <w:numId w:val="8"/>
        </w:numPr>
      </w:pPr>
      <w:r>
        <w:rPr>
          <w:rFonts w:ascii="Open Sans" w:hAnsi="Open Sans" w:eastAsia="Open Sans" w:cs="Open Sans"/>
          <w:sz w:val="20"/>
          <w:szCs w:val="20"/>
        </w:rPr>
        <w:t xml:space="preserve">Capacity: 6 guests in 3 cabins:</w:t>
      </w:r>
    </w:p>
    <w:p>
      <w:pPr>
        <w:pPr/>
        <w:numPr>
          <w:ilvl w:val="2"/>
          <w:numId w:val="8"/>
        </w:numPr>
      </w:pPr>
      <w:r>
        <w:rPr>
          <w:rFonts w:ascii="Open Sans" w:hAnsi="Open Sans" w:eastAsia="Open Sans" w:cs="Open Sans"/>
          <w:sz w:val="20"/>
          <w:szCs w:val="20"/>
        </w:rPr>
        <w:t xml:space="preserve">3 double rooms with en-suite</w:t>
      </w:r>
    </w:p>
    <w:p>
      <w:pPr>
        <w:pPr/>
        <w:numPr>
          <w:ilvl w:val="0"/>
          <w:numId w:val="8"/>
        </w:numPr>
      </w:pPr>
      <w:r>
        <w:rPr>
          <w:rFonts w:ascii="Open Sans" w:hAnsi="Open Sans" w:eastAsia="Open Sans" w:cs="Open Sans"/>
          <w:sz w:val="20"/>
          <w:szCs w:val="20"/>
          <w:b w:val="1"/>
          <w:bCs w:val="1"/>
        </w:rPr>
        <w:t xml:space="preserve">SY Meta IV:</w:t>
      </w:r>
    </w:p>
    <w:p>
      <w:pPr>
        <w:pPr/>
        <w:numPr>
          <w:ilvl w:val="1"/>
          <w:numId w:val="8"/>
        </w:numPr>
      </w:pPr>
      <w:r>
        <w:rPr>
          <w:rFonts w:ascii="Open Sans" w:hAnsi="Open Sans" w:eastAsia="Open Sans" w:cs="Open Sans"/>
          <w:sz w:val="20"/>
          <w:szCs w:val="20"/>
        </w:rPr>
        <w:t xml:space="preserve">Bermuda Ketch</w:t>
      </w:r>
    </w:p>
    <w:p>
      <w:pPr>
        <w:pPr/>
        <w:numPr>
          <w:ilvl w:val="1"/>
          <w:numId w:val="8"/>
        </w:numPr>
      </w:pPr>
      <w:r>
        <w:rPr>
          <w:rFonts w:ascii="Open Sans" w:hAnsi="Open Sans" w:eastAsia="Open Sans" w:cs="Open Sans"/>
          <w:sz w:val="20"/>
          <w:szCs w:val="20"/>
        </w:rPr>
        <w:t xml:space="preserve">Capacity: 6 guests in 3 cabins:</w:t>
      </w:r>
    </w:p>
    <w:p>
      <w:pPr>
        <w:pPr/>
        <w:numPr>
          <w:ilvl w:val="2"/>
          <w:numId w:val="8"/>
        </w:numPr>
      </w:pPr>
      <w:r>
        <w:rPr>
          <w:rFonts w:ascii="Open Sans" w:hAnsi="Open Sans" w:eastAsia="Open Sans" w:cs="Open Sans"/>
          <w:sz w:val="20"/>
          <w:szCs w:val="20"/>
        </w:rPr>
        <w:t xml:space="preserve">Owner’s suite: DBL bed + SGL bed</w:t>
      </w:r>
    </w:p>
    <w:p>
      <w:pPr>
        <w:pPr/>
        <w:numPr>
          <w:ilvl w:val="2"/>
          <w:numId w:val="8"/>
        </w:numPr>
      </w:pPr>
      <w:r>
        <w:rPr>
          <w:rFonts w:ascii="Open Sans" w:hAnsi="Open Sans" w:eastAsia="Open Sans" w:cs="Open Sans"/>
          <w:sz w:val="20"/>
          <w:szCs w:val="20"/>
        </w:rPr>
        <w:t xml:space="preserve">TWN cabin</w:t>
      </w:r>
    </w:p>
    <w:p>
      <w:pPr>
        <w:pPr/>
        <w:numPr>
          <w:ilvl w:val="2"/>
          <w:numId w:val="8"/>
        </w:numPr>
      </w:pPr>
      <w:r>
        <w:rPr>
          <w:rFonts w:ascii="Open Sans" w:hAnsi="Open Sans" w:eastAsia="Open Sans" w:cs="Open Sans"/>
          <w:sz w:val="20"/>
          <w:szCs w:val="20"/>
        </w:rPr>
        <w:t xml:space="preserve">2 DBL cabins</w:t>
      </w:r>
    </w:p>
    <w:p>
      <w:pPr>
        <w:pPr/>
        <w:numPr>
          <w:ilvl w:val="2"/>
          <w:numId w:val="8"/>
        </w:numPr>
      </w:pPr>
      <w:r>
        <w:rPr>
          <w:rFonts w:ascii="Open Sans" w:hAnsi="Open Sans" w:eastAsia="Open Sans" w:cs="Open Sans"/>
          <w:sz w:val="20"/>
          <w:szCs w:val="20"/>
        </w:rPr>
        <w:t xml:space="preserve">All en-suite bathrooms</w:t>
      </w:r>
    </w:p>
    <w:p>
      <w:pPr>
        <w:pPr/>
        <w:numPr>
          <w:ilvl w:val="0"/>
          <w:numId w:val="8"/>
        </w:numPr>
      </w:pPr>
      <w:r>
        <w:rPr>
          <w:rFonts w:ascii="Open Sans" w:hAnsi="Open Sans" w:eastAsia="Open Sans" w:cs="Open Sans"/>
          <w:sz w:val="20"/>
          <w:szCs w:val="20"/>
          <w:b w:val="1"/>
          <w:bCs w:val="1"/>
        </w:rPr>
        <w:t xml:space="preserve">SY Aprhodite:</w:t>
      </w:r>
    </w:p>
    <w:p>
      <w:pPr>
        <w:pPr/>
        <w:numPr>
          <w:ilvl w:val="1"/>
          <w:numId w:val="8"/>
        </w:numPr>
      </w:pPr>
      <w:r>
        <w:rPr>
          <w:rFonts w:ascii="Open Sans" w:hAnsi="Open Sans" w:eastAsia="Open Sans" w:cs="Open Sans"/>
          <w:sz w:val="20"/>
          <w:szCs w:val="20"/>
        </w:rPr>
        <w:t xml:space="preserve">Superyacht</w:t>
      </w:r>
    </w:p>
    <w:p>
      <w:pPr>
        <w:pPr/>
        <w:numPr>
          <w:ilvl w:val="1"/>
          <w:numId w:val="8"/>
        </w:numPr>
      </w:pPr>
      <w:r>
        <w:rPr>
          <w:rFonts w:ascii="Open Sans" w:hAnsi="Open Sans" w:eastAsia="Open Sans" w:cs="Open Sans"/>
          <w:sz w:val="20"/>
          <w:szCs w:val="20"/>
        </w:rPr>
        <w:t xml:space="preserve">Capacity: 6 guests in 3 cabins</w:t>
      </w:r>
    </w:p>
    <w:p>
      <w:pPr>
        <w:pPr/>
        <w:numPr>
          <w:ilvl w:val="2"/>
          <w:numId w:val="8"/>
        </w:numPr>
      </w:pPr>
      <w:r>
        <w:rPr>
          <w:rFonts w:ascii="Open Sans" w:hAnsi="Open Sans" w:eastAsia="Open Sans" w:cs="Open Sans"/>
          <w:sz w:val="20"/>
          <w:szCs w:val="20"/>
        </w:rPr>
        <w:t xml:space="preserve">Master suite with double bed and en-suite</w:t>
      </w:r>
    </w:p>
    <w:p>
      <w:pPr>
        <w:pPr/>
        <w:numPr>
          <w:ilvl w:val="2"/>
          <w:numId w:val="8"/>
        </w:numPr>
      </w:pPr>
      <w:r>
        <w:rPr>
          <w:rFonts w:ascii="Open Sans" w:hAnsi="Open Sans" w:eastAsia="Open Sans" w:cs="Open Sans"/>
          <w:sz w:val="20"/>
          <w:szCs w:val="20"/>
        </w:rPr>
        <w:t xml:space="preserve">TWN bunkbed room – private bathroom not en-suite</w:t>
      </w:r>
    </w:p>
    <w:p>
      <w:pPr>
        <w:pPr/>
        <w:numPr>
          <w:ilvl w:val="2"/>
          <w:numId w:val="8"/>
        </w:numPr>
      </w:pPr>
      <w:r>
        <w:rPr>
          <w:rFonts w:ascii="Open Sans" w:hAnsi="Open Sans" w:eastAsia="Open Sans" w:cs="Open Sans"/>
          <w:sz w:val="20"/>
          <w:szCs w:val="20"/>
        </w:rPr>
        <w:t xml:space="preserve">Double room – private bathroom not en-suite</w:t>
      </w:r>
    </w:p>
    <w:p>
      <w:pPr>
        <w:pPr/>
        <w:numPr>
          <w:ilvl w:val="0"/>
          <w:numId w:val="8"/>
        </w:numPr>
      </w:pPr>
      <w:r>
        <w:rPr>
          <w:rFonts w:ascii="Open Sans" w:hAnsi="Open Sans" w:eastAsia="Open Sans" w:cs="Open Sans"/>
          <w:sz w:val="20"/>
          <w:szCs w:val="20"/>
          <w:b w:val="1"/>
          <w:bCs w:val="1"/>
        </w:rPr>
        <w:t xml:space="preserve">SY Dallinghoo</w:t>
      </w:r>
      <w:r>
        <w:rPr>
          <w:rFonts w:ascii="Open Sans" w:hAnsi="Open Sans" w:eastAsia="Open Sans" w:cs="Open Sans"/>
          <w:sz w:val="20"/>
          <w:szCs w:val="20"/>
        </w:rPr>
        <w:t xml:space="preserve">:</w:t>
      </w:r>
    </w:p>
    <w:p>
      <w:pPr>
        <w:pPr/>
        <w:numPr>
          <w:ilvl w:val="1"/>
          <w:numId w:val="8"/>
        </w:numPr>
      </w:pPr>
      <w:r>
        <w:rPr>
          <w:rFonts w:ascii="Open Sans" w:hAnsi="Open Sans" w:eastAsia="Open Sans" w:cs="Open Sans"/>
          <w:sz w:val="20"/>
          <w:szCs w:val="20"/>
        </w:rPr>
        <w:t xml:space="preserve">Schooner</w:t>
      </w:r>
    </w:p>
    <w:p>
      <w:pPr>
        <w:pPr/>
        <w:numPr>
          <w:ilvl w:val="1"/>
          <w:numId w:val="8"/>
        </w:numPr>
      </w:pPr>
      <w:r>
        <w:rPr>
          <w:rFonts w:ascii="Open Sans" w:hAnsi="Open Sans" w:eastAsia="Open Sans" w:cs="Open Sans"/>
          <w:sz w:val="20"/>
          <w:szCs w:val="20"/>
        </w:rPr>
        <w:t xml:space="preserve">Capacity: 8 guests in 4 cabins:</w:t>
      </w:r>
    </w:p>
    <w:p>
      <w:pPr>
        <w:pPr/>
        <w:numPr>
          <w:ilvl w:val="2"/>
          <w:numId w:val="8"/>
        </w:numPr>
      </w:pPr>
      <w:r>
        <w:rPr>
          <w:rFonts w:ascii="Open Sans" w:hAnsi="Open Sans" w:eastAsia="Open Sans" w:cs="Open Sans"/>
          <w:sz w:val="20"/>
          <w:szCs w:val="20"/>
        </w:rPr>
        <w:t xml:space="preserve">Master bedroom – double bed and en-suite</w:t>
      </w:r>
    </w:p>
    <w:p>
      <w:pPr>
        <w:pPr/>
        <w:numPr>
          <w:ilvl w:val="2"/>
          <w:numId w:val="8"/>
        </w:numPr>
      </w:pPr>
      <w:r>
        <w:rPr>
          <w:rFonts w:ascii="Open Sans" w:hAnsi="Open Sans" w:eastAsia="Open Sans" w:cs="Open Sans"/>
          <w:sz w:val="20"/>
          <w:szCs w:val="20"/>
        </w:rPr>
        <w:t xml:space="preserve">2 DBL cabins – double bed and en-suite</w:t>
      </w:r>
    </w:p>
    <w:p>
      <w:pPr>
        <w:pPr/>
        <w:numPr>
          <w:ilvl w:val="2"/>
          <w:numId w:val="8"/>
        </w:numPr>
      </w:pPr>
      <w:r>
        <w:rPr>
          <w:rFonts w:ascii="Open Sans" w:hAnsi="Open Sans" w:eastAsia="Open Sans" w:cs="Open Sans"/>
          <w:sz w:val="20"/>
          <w:szCs w:val="20"/>
        </w:rPr>
        <w:t xml:space="preserve">1 TWN bunk beds – en-suite</w:t>
      </w:r>
    </w:p>
    <w:p>
      <w:pPr>
        <w:pPr/>
        <w:numPr>
          <w:ilvl w:val="0"/>
          <w:numId w:val="8"/>
        </w:numPr>
      </w:pPr>
      <w:r>
        <w:rPr>
          <w:rFonts w:ascii="Open Sans" w:hAnsi="Open Sans" w:eastAsia="Open Sans" w:cs="Open Sans"/>
          <w:sz w:val="20"/>
          <w:szCs w:val="20"/>
          <w:b w:val="1"/>
          <w:bCs w:val="1"/>
        </w:rPr>
        <w:t xml:space="preserve">SY Orient Pearl:</w:t>
      </w:r>
    </w:p>
    <w:p>
      <w:pPr>
        <w:pPr/>
        <w:numPr>
          <w:ilvl w:val="1"/>
          <w:numId w:val="8"/>
        </w:numPr>
      </w:pPr>
      <w:r>
        <w:rPr>
          <w:rFonts w:ascii="Open Sans" w:hAnsi="Open Sans" w:eastAsia="Open Sans" w:cs="Open Sans"/>
          <w:sz w:val="20"/>
          <w:szCs w:val="20"/>
        </w:rPr>
        <w:t xml:space="preserve"> Schooner</w:t>
      </w:r>
    </w:p>
    <w:p>
      <w:pPr>
        <w:pPr/>
        <w:numPr>
          <w:ilvl w:val="1"/>
          <w:numId w:val="8"/>
        </w:numPr>
      </w:pPr>
      <w:r>
        <w:rPr>
          <w:rFonts w:ascii="Open Sans" w:hAnsi="Open Sans" w:eastAsia="Open Sans" w:cs="Open Sans"/>
          <w:sz w:val="20"/>
          <w:szCs w:val="20"/>
        </w:rPr>
        <w:t xml:space="preserve">Capacity: 10 guests in 5 cabins</w:t>
      </w:r>
    </w:p>
    <w:p>
      <w:pPr>
        <w:pPr/>
        <w:numPr>
          <w:ilvl w:val="2"/>
          <w:numId w:val="8"/>
        </w:numPr>
      </w:pPr>
      <w:r>
        <w:rPr>
          <w:rFonts w:ascii="Open Sans" w:hAnsi="Open Sans" w:eastAsia="Open Sans" w:cs="Open Sans"/>
          <w:sz w:val="20"/>
          <w:szCs w:val="20"/>
        </w:rPr>
        <w:t xml:space="preserve">Owner’s suite: king size bed and en-suite</w:t>
      </w:r>
    </w:p>
    <w:p>
      <w:pPr>
        <w:pPr/>
        <w:numPr>
          <w:ilvl w:val="2"/>
          <w:numId w:val="8"/>
        </w:numPr>
      </w:pPr>
      <w:r>
        <w:rPr>
          <w:rFonts w:ascii="Open Sans" w:hAnsi="Open Sans" w:eastAsia="Open Sans" w:cs="Open Sans"/>
          <w:sz w:val="20"/>
          <w:szCs w:val="20"/>
        </w:rPr>
        <w:t xml:space="preserve">2 king size bed cabins</w:t>
      </w:r>
    </w:p>
    <w:p>
      <w:pPr>
        <w:pPr/>
        <w:numPr>
          <w:ilvl w:val="2"/>
          <w:numId w:val="8"/>
        </w:numPr>
      </w:pPr>
      <w:r>
        <w:rPr>
          <w:rFonts w:ascii="Open Sans" w:hAnsi="Open Sans" w:eastAsia="Open Sans" w:cs="Open Sans"/>
          <w:sz w:val="20"/>
          <w:szCs w:val="20"/>
        </w:rPr>
        <w:t xml:space="preserve">2 TWN cabins</w:t>
      </w:r>
    </w:p>
    <w:p>
      <w:pPr>
        <w:pPr/>
        <w:numPr>
          <w:ilvl w:val="2"/>
          <w:numId w:val="8"/>
        </w:numPr>
      </w:pPr>
      <w:r>
        <w:rPr>
          <w:rFonts w:ascii="Open Sans" w:hAnsi="Open Sans" w:eastAsia="Open Sans" w:cs="Open Sans"/>
          <w:sz w:val="20"/>
          <w:szCs w:val="20"/>
        </w:rPr>
        <w:t xml:space="preserve">All with en-suite bathrooms</w:t>
      </w:r>
    </w:p>
    <w:p>
      <w:pPr>
        <w:pPr/>
        <w:numPr>
          <w:ilvl w:val="0"/>
          <w:numId w:val="8"/>
        </w:numPr>
      </w:pPr>
      <w:r>
        <w:rPr>
          <w:rFonts w:ascii="Open Sans" w:hAnsi="Open Sans" w:eastAsia="Open Sans" w:cs="Open Sans"/>
          <w:sz w:val="20"/>
          <w:szCs w:val="20"/>
          <w:b w:val="1"/>
          <w:bCs w:val="1"/>
        </w:rPr>
        <w:t xml:space="preserve">SY La Numero Uno</w:t>
      </w:r>
      <w:r>
        <w:rPr>
          <w:rFonts w:ascii="Open Sans" w:hAnsi="Open Sans" w:eastAsia="Open Sans" w:cs="Open Sans"/>
          <w:sz w:val="20"/>
          <w:szCs w:val="20"/>
        </w:rPr>
        <w:t xml:space="preserve">:</w:t>
      </w:r>
    </w:p>
    <w:p>
      <w:pPr>
        <w:pPr/>
        <w:numPr>
          <w:ilvl w:val="1"/>
          <w:numId w:val="8"/>
        </w:numPr>
      </w:pPr>
      <w:r>
        <w:rPr>
          <w:rFonts w:ascii="Open Sans" w:hAnsi="Open Sans" w:eastAsia="Open Sans" w:cs="Open Sans"/>
          <w:sz w:val="20"/>
          <w:szCs w:val="20"/>
        </w:rPr>
        <w:t xml:space="preserve">Capacity: 10 guests in 5 cabins</w:t>
      </w:r>
    </w:p>
    <w:p>
      <w:pPr>
        <w:pPr/>
        <w:numPr>
          <w:ilvl w:val="2"/>
          <w:numId w:val="8"/>
        </w:numPr>
      </w:pPr>
      <w:r>
        <w:rPr>
          <w:rFonts w:ascii="Open Sans" w:hAnsi="Open Sans" w:eastAsia="Open Sans" w:cs="Open Sans"/>
          <w:sz w:val="20"/>
          <w:szCs w:val="20"/>
        </w:rPr>
        <w:t xml:space="preserve">Owner’s suite: king size bed and en-suite</w:t>
      </w:r>
    </w:p>
    <w:p>
      <w:pPr>
        <w:pPr/>
        <w:numPr>
          <w:ilvl w:val="2"/>
          <w:numId w:val="8"/>
        </w:numPr>
      </w:pPr>
      <w:r>
        <w:rPr>
          <w:rFonts w:ascii="Open Sans" w:hAnsi="Open Sans" w:eastAsia="Open Sans" w:cs="Open Sans"/>
          <w:sz w:val="20"/>
          <w:szCs w:val="20"/>
        </w:rPr>
        <w:t xml:space="preserve">2 king size bed cabins</w:t>
      </w:r>
    </w:p>
    <w:p>
      <w:pPr>
        <w:pPr/>
        <w:numPr>
          <w:ilvl w:val="2"/>
          <w:numId w:val="8"/>
        </w:numPr>
      </w:pPr>
      <w:r>
        <w:rPr>
          <w:rFonts w:ascii="Open Sans" w:hAnsi="Open Sans" w:eastAsia="Open Sans" w:cs="Open Sans"/>
          <w:sz w:val="20"/>
          <w:szCs w:val="20"/>
        </w:rPr>
        <w:t xml:space="preserve">2 TWN cabins</w:t>
      </w:r>
    </w:p>
    <w:p>
      <w:pPr>
        <w:pPr/>
        <w:numPr>
          <w:ilvl w:val="2"/>
          <w:numId w:val="8"/>
        </w:numPr>
      </w:pPr>
      <w:r>
        <w:rPr>
          <w:rFonts w:ascii="Open Sans" w:hAnsi="Open Sans" w:eastAsia="Open Sans" w:cs="Open Sans"/>
          <w:sz w:val="20"/>
          <w:szCs w:val="20"/>
        </w:rPr>
        <w:t xml:space="preserve">All with en-suite bathrooms</w:t>
      </w:r>
    </w:p>
    <w:p>
      <w:pP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Cabin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 connecting cabin</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No extra bed available</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See Cabin types</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See Cabin types</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See Cabin types</w:t>
      </w:r>
    </w:p>
    <w:p>
      <w:pPr>
        <w:pStyle w:val="Heading2"/>
      </w:pPr>
      <w:bookmarkStart w:id="6" w:name="_Toc6"/>
      <w:r>
        <w:t>Services &amp; Facilities</w:t>
      </w:r>
      <w:bookmarkEnd w:id="6"/>
    </w:p>
    <w:p>
      <w:pPr/>
      <w:r>
        <w:pict>
          <v:shape id="_x0000_s109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7" w:name="_Toc7"/>
      <w:r>
        <w:t>Services</w:t>
      </w:r>
      <w:bookmarkEnd w:id="7"/>
    </w:p>
    <w:p>
      <w:pPr/>
      <w:r>
        <w:rPr/>
        <w:t xml:space="preserve"/>
      </w:r>
    </w:p>
    <w:p>
      <w:pPr>
        <w:pStyle w:val="Heading2"/>
      </w:pPr>
      <w:bookmarkStart w:id="8" w:name="_Toc8"/>
      <w:r>
        <w:t>Facilities</w:t>
      </w:r>
      <w:bookmarkEnd w:id="8"/>
    </w:p>
    <w:p>
      <w:pPr/>
      <w:r>
        <w:rPr/>
        <w:t xml:space="preserve">Air Conditioning, BBQ Facility, Fan, Flat screen TV, Full Board - B/L/D, Terrace</w:t>
      </w:r>
    </w:p>
    <w:p>
      <w:pPr>
        <w:pStyle w:val="Heading2"/>
      </w:pPr>
      <w:bookmarkStart w:id="9" w:name="_Toc9"/>
      <w:r>
        <w:t>Disabled Facilities</w:t>
      </w:r>
      <w:bookmarkEnd w:id="9"/>
    </w:p>
    <w:p>
      <w:pPr/>
      <w:r>
        <w:rPr/>
        <w:t xml:space="preserve">No disable access</w:t>
      </w:r>
    </w:p>
    <w:p>
      <w:pPr>
        <w:pStyle w:val="Heading2"/>
      </w:pPr>
      <w:bookmarkStart w:id="10" w:name="_Toc10"/>
      <w:r>
        <w:t>Restaurant information</w:t>
      </w:r>
      <w:bookmarkEnd w:id="10"/>
    </w:p>
    <w:p>
      <w:pPr/>
      <w:r>
        <w:pict>
          <v:shape id="_x0000_s110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9"/>
        </w:numPr>
      </w:pPr>
      <w:r>
        <w:rPr>
          <w:rFonts w:ascii="Open Sans" w:hAnsi="Open Sans" w:eastAsia="Open Sans" w:cs="Open Sans"/>
          <w:sz w:val="20"/>
          <w:szCs w:val="20"/>
        </w:rPr>
        <w:t xml:space="preserve">No restaurant on the boat – only a kitchen. Despite having a dining room inside the boat, meals are mostly taken outside, on the deck as the dining table is crowded with the luggage that do not fit in the cabins.</w:t>
      </w:r>
    </w:p>
    <w:p>
      <w:pPr>
        <w:pPr/>
        <w:numPr>
          <w:ilvl w:val="0"/>
          <w:numId w:val="9"/>
        </w:numPr>
      </w:pPr>
      <w:r>
        <w:rPr>
          <w:rFonts w:ascii="Open Sans" w:hAnsi="Open Sans" w:eastAsia="Open Sans" w:cs="Open Sans"/>
          <w:sz w:val="20"/>
          <w:szCs w:val="20"/>
        </w:rPr>
        <w:t xml:space="preserve">The Chef is from Thailand</w:t>
      </w:r>
    </w:p>
    <w:p>
      <w:pPr>
        <w:pPr/>
        <w:numPr>
          <w:ilvl w:val="0"/>
          <w:numId w:val="9"/>
        </w:numPr>
      </w:pPr>
      <w:r>
        <w:rPr>
          <w:rFonts w:ascii="Open Sans" w:hAnsi="Open Sans" w:eastAsia="Open Sans" w:cs="Open Sans"/>
          <w:sz w:val="20"/>
          <w:szCs w:val="20"/>
        </w:rPr>
        <w:t xml:space="preserve">Food was European/Asian fusion but not real Myanmar traditional food.</w:t>
      </w:r>
    </w:p>
    <w:p>
      <w:pPr>
        <w:pPr/>
        <w:numPr>
          <w:ilvl w:val="0"/>
          <w:numId w:val="9"/>
        </w:numPr>
      </w:pPr>
      <w:r>
        <w:rPr>
          <w:rFonts w:ascii="Open Sans" w:hAnsi="Open Sans" w:eastAsia="Open Sans" w:cs="Open Sans"/>
          <w:sz w:val="20"/>
          <w:szCs w:val="20"/>
        </w:rPr>
        <w:t xml:space="preserve">Continental Breakfast</w:t>
      </w:r>
    </w:p>
    <w:p>
      <w:pPr>
        <w:pPr/>
        <w:numPr>
          <w:ilvl w:val="0"/>
          <w:numId w:val="9"/>
        </w:numPr>
      </w:pPr>
      <w:r>
        <w:rPr>
          <w:rFonts w:ascii="Open Sans" w:hAnsi="Open Sans" w:eastAsia="Open Sans" w:cs="Open Sans"/>
          <w:sz w:val="20"/>
          <w:szCs w:val="20"/>
        </w:rPr>
        <w:t xml:space="preserve">Meals taken all together with the other guests (fixed hours agreed from the beginning together)</w:t>
      </w:r>
    </w:p>
    <w:p>
      <w:pPr>
        <w:pPr/>
        <w:numPr>
          <w:ilvl w:val="0"/>
          <w:numId w:val="9"/>
        </w:numPr>
      </w:pPr>
      <w:r>
        <w:rPr>
          <w:rFonts w:ascii="Open Sans" w:hAnsi="Open Sans" w:eastAsia="Open Sans" w:cs="Open Sans"/>
          <w:sz w:val="20"/>
          <w:szCs w:val="20"/>
        </w:rPr>
        <w:t xml:space="preserve">BBQ on board</w:t>
      </w:r>
    </w:p>
    <w:p>
      <w:pPr>
        <w:pStyle w:val="Heading2"/>
      </w:pPr>
      <w:bookmarkStart w:id="11" w:name="_Toc11"/>
      <w:r>
        <w:t>Photos</w:t>
      </w:r>
      <w:bookmarkEnd w:id="11"/>
    </w:p>
    <w:p>
      <w:pPr/>
      <w:r>
        <w:pict>
          <v:shape id="_x0000_s111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Boat Photos</w:t>
      </w:r>
      <w:bookmarkEnd w:id="12"/>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pStyle w:val="Heading3"/>
      </w:pPr>
      <w:bookmarkStart w:id="13" w:name="_Toc13"/>
      <w:r>
        <w:t>Cabins photos</w:t>
      </w:r>
      <w:bookmarkEnd w:id="13"/>
    </w:p>
    <w:p>
      <w:pPr/>
      <w:r>
        <w:pict>
          <v:shape type="#_x0000_t75" style="width:450pt; height:315pt; margin-left:-1pt; margin-top:-1pt; mso-position-horizontal:left; mso-position-vertical:top; mso-position-horizontal-relative:char; mso-position-vertical-relative:line; z-index:-2147483647;">
            <v:imagedata r:id="rId15" o:title=""/>
          </v:shape>
        </w:pict>
      </w:r>
    </w:p>
    <w:p>
      <w:pPr/>
      <w:r>
        <w:pict>
          <v:shape type="#_x0000_t75" style="width:450pt; height:315pt; margin-left:-1pt; margin-top:-1pt; mso-position-horizontal:left; mso-position-vertical:top; mso-position-horizontal-relative:char; mso-position-vertical-relative:line; z-index:-2147483647;">
            <v:imagedata r:id="rId16" o:title=""/>
          </v:shape>
        </w:pict>
      </w:r>
    </w:p>
    <w:p>
      <w:pPr/>
      <w:r>
        <w:pict>
          <v:shape type="#_x0000_t75" style="width:450pt; height:315pt; margin-left:-1pt; margin-top:-1pt; mso-position-horizontal:left; mso-position-vertical:top; mso-position-horizontal-relative:char; mso-position-vertical-relative:line; z-index:-2147483647;">
            <v:imagedata r:id="rId17"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8"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9" o:title=""/>
          </v:shape>
        </w:pict>
      </w:r>
    </w:p>
    <w:p>
      <w:pPr/>
      <w:r>
        <w:pict>
          <v:shape type="#_x0000_t75" style="width:450pt; height:315pt; margin-left:-1pt; margin-top:-1pt; mso-position-horizontal:left; mso-position-vertical:top; mso-position-horizontal-relative:char; mso-position-vertical-relative:line; z-index:-2147483647;">
            <v:imagedata r:id="rId20" o:title=""/>
          </v:shape>
        </w:pict>
      </w:r>
    </w:p>
    <w:p>
      <w:pPr>
        <w:pStyle w:val="Heading3"/>
      </w:pPr>
      <w:bookmarkStart w:id="14" w:name="_Toc14"/>
      <w:r>
        <w:t>Restaurant photos</w:t>
      </w:r>
      <w:bookmarkEnd w:id="14"/>
    </w:p>
    <w:p>
      <w:pPr/>
      <w:r>
        <w:pict>
          <v:shape type="#_x0000_t75" style="width:450pt; height:244.18604651163pt; margin-left:-1pt; margin-top:-1pt; mso-position-horizontal:left; mso-position-vertical:top; mso-position-horizontal-relative:char; mso-position-vertical-relative:line; z-index:-2147483647;">
            <v:imagedata r:id="rId2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3" o:title=""/>
          </v:shape>
        </w:pict>
      </w:r>
    </w:p>
    <w:p>
      <w:pPr>
        <w:pStyle w:val="Heading2"/>
      </w:pPr>
      <w:bookmarkStart w:id="15" w:name="_Toc15"/>
      <w:r>
        <w:t>Easia Travel Head Office</w:t>
      </w:r>
      <w:bookmarkEnd w:id="15"/>
    </w:p>
    <w:p>
      <w:pPr/>
      <w:r>
        <w:pict>
          <v:shape id="_x0000_s113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4"/>
      <w:footerReference w:type="default" r:id="rId25"/>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MERGUI ARCHIPELAGO – BURMA BOATING                       
                               Date Create: 19/02/2020</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3B0B7EA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96A8E61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89D3717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header" Target="header1.xml"/><Relationship Id="rId2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2024-04-19T21:02:19+00:00</dcterms:created>
  <dcterms:modified xsi:type="dcterms:W3CDTF">2024-04-19T21:02:19+00:00</dcterms:modified>
</cp:coreProperties>
</file>

<file path=docProps/custom.xml><?xml version="1.0" encoding="utf-8"?>
<Properties xmlns="http://schemas.openxmlformats.org/officeDocument/2006/custom-properties" xmlns:vt="http://schemas.openxmlformats.org/officeDocument/2006/docPropsVTypes"/>
</file>