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Can Tho – Can Tho Ecolodge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Mekong Delta - Can Tho</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Ecolodge</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Ecolodge, 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48</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Located away 10km from the central of Can Tho city, Can Tho Ecolodge is home of 12 thatched cottages including 48 rooms. It spread over 2.7 tropical hectares on the banks of the Ba Láng River. All rooms represent the powerful call of nature across renewable building materials and 4-star amenities. These offer a panoramic balcony and natural wooden bathtub, each delivered in a symphony of local bamboo, palm leaf, and red brick.</w:t>
      </w:r>
      <w:br/>
      <w:r>
        <w:rPr>
          <w:rFonts w:ascii="Open Sans" w:hAnsi="Open Sans" w:eastAsia="Open Sans" w:cs="Open Sans"/>
          <w:sz w:val="20"/>
          <w:szCs w:val="20"/>
        </w:rPr>
        <w:t xml:space="preserve">The Hotel’s restaurant and bar offer dining and socializing options, while a spa, swimming pool, and jacuzzi pool provide opportunities to melt into a tropical paradise.</w:t>
      </w:r>
      <w:br/>
      <w:r>
        <w:rPr>
          <w:rFonts w:ascii="Open Sans" w:hAnsi="Open Sans" w:eastAsia="Open Sans" w:cs="Open Sans"/>
          <w:sz w:val="20"/>
          <w:szCs w:val="20"/>
        </w:rPr>
        <w:t xml:space="preserve">Can Tho Ecolodge features free bicycles, an outdoor swimming pool, a garden and bar in Can Tho. Among the facilities of this property are a restaurant, a 24-hour front desk and room service, along with free WiFi. The rooms are equipped with a balcony with a garden view. All guest rooms at the resort are equipped with a seating area. Each room is equipped with a private bathroom with a bath, a hair dryer, free toiletries, air conditioner.</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Eco-friendly lodge concept, no competitor with a similar concept in Can Tho.</w:t>
      </w:r>
    </w:p>
    <w:p>
      <w:pPr>
        <w:pPr/>
        <w:numPr>
          <w:ilvl w:val="0"/>
          <w:numId w:val="7"/>
        </w:numPr>
      </w:pPr>
      <w:r>
        <w:rPr>
          <w:rFonts w:ascii="Open Sans" w:hAnsi="Open Sans" w:eastAsia="Open Sans" w:cs="Open Sans"/>
          <w:sz w:val="20"/>
          <w:szCs w:val="20"/>
        </w:rPr>
        <w:t xml:space="preserve">Only 10 minutes by boat to Cai Rang floating market</w:t>
      </w:r>
    </w:p>
    <w:p>
      <w:pPr>
        <w:pPr/>
        <w:numPr>
          <w:ilvl w:val="0"/>
          <w:numId w:val="7"/>
        </w:numPr>
      </w:pPr>
      <w:r>
        <w:rPr>
          <w:rFonts w:ascii="Open Sans" w:hAnsi="Open Sans" w:eastAsia="Open Sans" w:cs="Open Sans"/>
          <w:sz w:val="20"/>
          <w:szCs w:val="20"/>
        </w:rPr>
        <w:t xml:space="preserve">Spacious rooms</w:t>
      </w:r>
    </w:p>
    <w:p>
      <w:pPr>
        <w:pPr/>
        <w:numPr>
          <w:ilvl w:val="0"/>
          <w:numId w:val="7"/>
        </w:numPr>
      </w:pPr>
      <w:r>
        <w:rPr>
          <w:rFonts w:ascii="Open Sans" w:hAnsi="Open Sans" w:eastAsia="Open Sans" w:cs="Open Sans"/>
          <w:sz w:val="20"/>
          <w:szCs w:val="20"/>
        </w:rPr>
        <w:t xml:space="preserve">Big outdoor swimming pool</w:t>
      </w:r>
    </w:p>
    <w:p>
      <w:pPr>
        <w:pStyle w:val="Heading2"/>
      </w:pPr>
      <w:bookmarkStart w:id="5" w:name="_Toc5"/>
      <w:r>
        <w:t>Sustainability</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Restrict plastic use, Respect social policy &amp; human rights, Water refill station</w:t>
      </w:r>
    </w:p>
    <w:p>
      <w:pPr>
        <w:pStyle w:val="Heading2"/>
      </w:pPr>
      <w:r>
        <w:rPr>
          <w:rFonts w:ascii="Open Sans" w:hAnsi="Open Sans" w:eastAsia="Open Sans" w:cs="Open Sans"/>
          <w:color w:val="840b55"/>
          <w:sz w:val="36"/>
          <w:szCs w:val="36"/>
        </w:rPr>
        <w:t xml:space="preserve">Other Notes</w:t>
      </w:r>
    </w:p>
    <w:p>
      <w:pPr/>
      <w:r>
        <w:rPr>
          <w:rFonts w:ascii="Open Sans" w:hAnsi="Open Sans" w:eastAsia="Open Sans" w:cs="Open Sans"/>
          <w:sz w:val="20"/>
          <w:szCs w:val="20"/>
        </w:rPr>
        <w:t xml:space="preserve">Review Factsheet: 27 July 2023 by Hoang Oanh and Hong Ngoc</w:t>
      </w:r>
    </w:p>
    <w:p>
      <w:pPr>
        <w:pStyle w:val="Heading2"/>
      </w:pPr>
      <w:bookmarkStart w:id="6" w:name="_Toc6"/>
      <w:r>
        <w:t>Time &amp; Transportation</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Can Tho Ecolodge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Ninh Kieu Pier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10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Can Tho Ecolodge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17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30-40 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Can Tho Ecolodge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Cái Răng floating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rPr>
        <w:t xml:space="preserve">Room configuration:</w:t>
      </w:r>
    </w:p>
    <w:p>
      <w:pPr>
        <w:pPr/>
        <w:numPr>
          <w:ilvl w:val="0"/>
          <w:numId w:val="8"/>
        </w:numPr>
      </w:pPr>
      <w:r>
        <w:rPr>
          <w:rFonts w:ascii="Open Sans" w:hAnsi="Open Sans" w:eastAsia="Open Sans" w:cs="Open Sans"/>
          <w:sz w:val="20"/>
          <w:szCs w:val="20"/>
          <w:b w:val="1"/>
          <w:bCs w:val="1"/>
        </w:rPr>
        <w:t xml:space="preserve">Junior Deluxe: (08 Double rooms) 38m2</w:t>
      </w:r>
    </w:p>
    <w:p>
      <w:pPr>
        <w:pPr/>
        <w:numPr>
          <w:ilvl w:val="1"/>
          <w:numId w:val="8"/>
        </w:numPr>
      </w:pPr>
      <w:r>
        <w:rPr>
          <w:rFonts w:ascii="Open Sans" w:hAnsi="Open Sans" w:eastAsia="Open Sans" w:cs="Open Sans"/>
          <w:sz w:val="20"/>
          <w:szCs w:val="20"/>
        </w:rPr>
        <w:t xml:space="preserve">The rooms offer panoramic garden views over the glittering waters of the canal from a private balcony. The room’s handmade furnishings, including a king-sized bed, are complemented by charming decorative elements that reflect the region’s rich culture.</w:t>
      </w:r>
    </w:p>
    <w:p>
      <w:pPr>
        <w:pPr/>
        <w:numPr>
          <w:ilvl w:val="0"/>
          <w:numId w:val="8"/>
        </w:numPr>
      </w:pPr>
      <w:r>
        <w:rPr>
          <w:rFonts w:ascii="Open Sans" w:hAnsi="Open Sans" w:eastAsia="Open Sans" w:cs="Open Sans"/>
          <w:sz w:val="20"/>
          <w:szCs w:val="20"/>
          <w:b w:val="1"/>
          <w:bCs w:val="1"/>
        </w:rPr>
        <w:t xml:space="preserve">Deluxe: (16 Doubles + 14 Twins + 10 Triple ) 56m²</w:t>
      </w:r>
    </w:p>
    <w:p>
      <w:pPr>
        <w:pPr/>
        <w:numPr>
          <w:ilvl w:val="1"/>
          <w:numId w:val="8"/>
        </w:numPr>
      </w:pPr>
      <w:r>
        <w:rPr>
          <w:rFonts w:ascii="Open Sans" w:hAnsi="Open Sans" w:eastAsia="Open Sans" w:cs="Open Sans"/>
          <w:sz w:val="20"/>
          <w:szCs w:val="20"/>
        </w:rPr>
        <w:t xml:space="preserve">The rooms are a picture of paradise located on the banks of the Ba Lang River. These 56m2 offerings are flooded with light streaming through large windows, which open onto an inviting balcony and the lush tropical gardens of the ecolodge spanning outwards. Attractive timber furnishings are dotted around a large double bed or two twin beds, while a free-standing bathtub made of jackfruit tree wood highlights a gorgeous en suite bathroom.</w:t>
      </w:r>
    </w:p>
    <w:p>
      <w:pPr/>
      <w:r>
        <w:rPr>
          <w:rFonts w:ascii="Open Sans" w:hAnsi="Open Sans" w:eastAsia="Open Sans" w:cs="Open Sans"/>
          <w:sz w:val="20"/>
          <w:szCs w:val="20"/>
        </w:rPr>
        <w:t xml:space="preserve"> </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Yes, 4 pairs of rooms ( Deluxe rooms - DBL connecting TWN)</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4 beds ( Rollaway bed 1m x 2m ) </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2m x 2m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1.4m x2.2m</w:t>
      </w:r>
    </w:p>
    <w:p>
      <w:pPr>
        <w:pStyle w:val="Heading2"/>
      </w:pPr>
      <w:bookmarkStart w:id="8" w:name="_Toc8"/>
      <w:r>
        <w:t>Services &amp; Facilities</w:t>
      </w:r>
      <w:bookmarkEnd w:id="8"/>
    </w:p>
    <w:p>
      <w:pPr/>
      <w:r>
        <w:pict>
          <v:shape id="_x0000_s105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Airport transfer, Bicycle Rental, Buffet Breakfast, Car rental, Chef- Prepared meals and cooking lession, Cooking Lesson, Credit Card payment, Currency exchange, Cycling, In-house English speaking tour guide, Iron, Laundry service, Luggage Storage, Massage, Spa, Swimming Pool, Tour desk, Wake-up service, Wi-fi Free</w:t>
      </w:r>
    </w:p>
    <w:p>
      <w:pPr>
        <w:pStyle w:val="Heading2"/>
      </w:pPr>
      <w:bookmarkStart w:id="10" w:name="_Toc10"/>
      <w:r>
        <w:t>Facilities</w:t>
      </w:r>
      <w:bookmarkEnd w:id="10"/>
    </w:p>
    <w:p>
      <w:pPr/>
      <w:r>
        <w:rPr/>
        <w:t xml:space="preserve">Air Conditioning, Bar, Bicycle, Buggy, coffee and tea making facilities, Family Room, Fan, Hair Dryer, In-Room safe, Internet, Mini Bar, Outdoor swimming pool, Restaurant, Safety Box, Smoking Area, Umbrella</w:t>
      </w:r>
    </w:p>
    <w:p>
      <w:pPr>
        <w:pStyle w:val="Heading2"/>
      </w:pPr>
      <w:bookmarkStart w:id="11" w:name="_Toc11"/>
      <w:r>
        <w:t>Disabled Facilities</w:t>
      </w:r>
      <w:bookmarkEnd w:id="11"/>
    </w:p>
    <w:p>
      <w:pPr/>
      <w:r>
        <w:rPr/>
        <w:t xml:space="preserve">No disable access</w:t>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ROOM NAME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SIZE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CLASSROOM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THEATER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U SHAPE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BOARDROOM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BANQUET</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Conference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65m2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 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 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pax</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bl>
    <w:p>
      <w:pPr>
        <w:pStyle w:val="Heading2"/>
      </w:pPr>
      <w:bookmarkStart w:id="12" w:name="_Toc12"/>
      <w:r>
        <w:t>Restaurant information</w:t>
      </w:r>
      <w:bookmarkEnd w:id="12"/>
    </w:p>
    <w:p>
      <w:pPr/>
      <w:r>
        <w:pict>
          <v:shape id="_x0000_s106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Mekong Restaurant</w:t>
      </w:r>
    </w:p>
    <w:p>
      <w:pPr>
        <w:pPr/>
        <w:numPr>
          <w:ilvl w:val="0"/>
          <w:numId w:val="9"/>
        </w:numPr>
      </w:pPr>
      <w:r>
        <w:rPr>
          <w:rFonts w:ascii="Open Sans" w:hAnsi="Open Sans" w:eastAsia="Open Sans" w:cs="Open Sans"/>
          <w:sz w:val="20"/>
          <w:szCs w:val="20"/>
        </w:rPr>
        <w:t xml:space="preserve">Capacity: 200 pax</w:t>
      </w:r>
    </w:p>
    <w:p>
      <w:pPr>
        <w:pPr/>
        <w:numPr>
          <w:ilvl w:val="0"/>
          <w:numId w:val="9"/>
        </w:numPr>
      </w:pPr>
      <w:r>
        <w:rPr>
          <w:rFonts w:ascii="Open Sans" w:hAnsi="Open Sans" w:eastAsia="Open Sans" w:cs="Open Sans"/>
          <w:sz w:val="20"/>
          <w:szCs w:val="20"/>
        </w:rPr>
        <w:t xml:space="preserve">Opening Hours: 06h30 – 22h00</w:t>
      </w:r>
    </w:p>
    <w:p>
      <w:pPr>
        <w:pPr/>
        <w:numPr>
          <w:ilvl w:val="0"/>
          <w:numId w:val="9"/>
        </w:numPr>
      </w:pPr>
      <w:r>
        <w:rPr>
          <w:rFonts w:ascii="Open Sans" w:hAnsi="Open Sans" w:eastAsia="Open Sans" w:cs="Open Sans"/>
          <w:sz w:val="20"/>
          <w:szCs w:val="20"/>
        </w:rPr>
        <w:t xml:space="preserve">Type of Cuisine: Vietnamese and Western</w:t>
      </w:r>
    </w:p>
    <w:p>
      <w:pPr>
        <w:pPr/>
        <w:numPr>
          <w:ilvl w:val="0"/>
          <w:numId w:val="9"/>
        </w:numPr>
      </w:pPr>
      <w:r>
        <w:rPr>
          <w:rFonts w:ascii="Open Sans" w:hAnsi="Open Sans" w:eastAsia="Open Sans" w:cs="Open Sans"/>
          <w:sz w:val="20"/>
          <w:szCs w:val="20"/>
        </w:rPr>
        <w:t xml:space="preserve">Note: on the 2</w:t>
      </w:r>
      <w:r>
        <w:rPr>
          <w:rFonts w:ascii="Open Sans" w:hAnsi="Open Sans" w:eastAsia="Open Sans" w:cs="Open Sans"/>
          <w:sz w:val="20"/>
          <w:szCs w:val="20"/>
          <w:vertAlign w:val="superscript"/>
        </w:rPr>
        <w:t xml:space="preserve">nd</w:t>
      </w:r>
      <w:r>
        <w:rPr>
          <w:rFonts w:ascii="Open Sans" w:hAnsi="Open Sans" w:eastAsia="Open Sans" w:cs="Open Sans"/>
          <w:sz w:val="20"/>
          <w:szCs w:val="20"/>
        </w:rPr>
        <w:t xml:space="preserve"> floor and has view to the pool</w:t>
      </w:r>
    </w:p>
    <w:p>
      <w:pPr>
        <w:pStyle w:val="Heading2"/>
      </w:pPr>
      <w:bookmarkStart w:id="13" w:name="_Toc13"/>
      <w:r>
        <w:t>Photos</w:t>
      </w:r>
      <w:bookmarkEnd w:id="13"/>
    </w:p>
    <w:p>
      <w:pPr/>
      <w:r>
        <w:pict>
          <v:shape id="_x0000_s107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25pt; margin-left:-1pt; margin-top:-1pt; mso-position-horizontal:left; mso-position-vertical:top; mso-position-horizontal-relative:char; mso-position-vertical-relative:line; z-index:-2147483647;">
            <v:imagedata r:id="rId8" o:title=""/>
          </v:shape>
        </w:pict>
      </w:r>
    </w:p>
    <w:p>
      <w:pPr/>
      <w:r>
        <w:pict>
          <v:shape type="#_x0000_t75" style="width:450pt; height:225pt; margin-left:-1pt; margin-top:-1pt; mso-position-horizontal:left; mso-position-vertical:top; mso-position-horizontal-relative:char; mso-position-vertical-relative:line; z-index:-2147483647;">
            <v:imagedata r:id="rId9" o:title=""/>
          </v:shape>
        </w:pict>
      </w:r>
    </w:p>
    <w:p>
      <w:pPr/>
      <w:r>
        <w:pict>
          <v:shape type="#_x0000_t75" style="width:450pt; height:225pt; margin-left:-1pt; margin-top:-1pt; mso-position-horizontal:left; mso-position-vertical:top; mso-position-horizontal-relative:char; mso-position-vertical-relative:line; z-index:-2147483647;">
            <v:imagedata r:id="rId10" o:title=""/>
          </v:shape>
        </w:pict>
      </w:r>
    </w:p>
    <w:p>
      <w:pPr/>
      <w:r>
        <w:pict>
          <v:shape type="#_x0000_t75" style="width:450pt; height:315pt; margin-left:-1pt; margin-top:-1pt; mso-position-horizontal:left; mso-position-vertical:top; mso-position-horizontal-relative:char; mso-position-vertical-relative:line; z-index:-2147483647;">
            <v:imagedata r:id="rId11" o:title=""/>
          </v:shape>
        </w:pict>
      </w:r>
    </w:p>
    <w:p>
      <w:pPr/>
      <w:r>
        <w:pict>
          <v:shape type="#_x0000_t75" style="width:450pt; height:315pt; margin-left:-1pt; margin-top:-1pt; mso-position-horizontal:left; mso-position-vertical:top; mso-position-horizontal-relative:char; mso-position-vertical-relative:line; z-index:-2147483647;">
            <v:imagedata r:id="rId12" o:title=""/>
          </v:shape>
        </w:pict>
      </w:r>
    </w:p>
    <w:p>
      <w:pPr/>
      <w:r>
        <w:pict>
          <v:shape type="#_x0000_t75" style="width:450pt; height:252.9pt; margin-left:-1pt; margin-top:-1pt; mso-position-horizontal:left; mso-position-vertical:top; mso-position-horizontal-relative:char; mso-position-vertical-relative:line; z-index:-2147483647;">
            <v:imagedata r:id="rId13" o:title=""/>
          </v:shape>
        </w:pict>
      </w:r>
    </w:p>
    <w:p>
      <w:pPr>
        <w:pStyle w:val="Heading3"/>
      </w:pPr>
      <w:bookmarkStart w:id="15" w:name="_Toc15"/>
      <w:r>
        <w:t>Rooms photos</w:t>
      </w:r>
      <w:bookmarkEnd w:id="15"/>
    </w:p>
    <w:p>
      <w:pPr/>
      <w:r>
        <w:pict>
          <v:shape type="#_x0000_t75" style="width:450pt; height:225pt; margin-left:-1pt; margin-top:-1pt; mso-position-horizontal:left; mso-position-vertical:top; mso-position-horizontal-relative:char; mso-position-vertical-relative:line; z-index:-2147483647;">
            <v:imagedata r:id="rId14" o:title=""/>
          </v:shape>
        </w:pict>
      </w:r>
    </w:p>
    <w:p>
      <w:pPr/>
      <w:r>
        <w:pict>
          <v:shape type="#_x0000_t75" style="width:450pt; height:225pt; margin-left:-1pt; margin-top:-1pt; mso-position-horizontal:left; mso-position-vertical:top; mso-position-horizontal-relative:char; mso-position-vertical-relative:line; z-index:-2147483647;">
            <v:imagedata r:id="rId15" o:title=""/>
          </v:shape>
        </w:pict>
      </w:r>
    </w:p>
    <w:p>
      <w:pPr/>
      <w:r>
        <w:pict>
          <v:shape type="#_x0000_t75" style="width:450pt; height:225pt; margin-left:-1pt; margin-top:-1pt; mso-position-horizontal:left; mso-position-vertical:top; mso-position-horizontal-relative:char; mso-position-vertical-relative:line; z-index:-2147483647;">
            <v:imagedata r:id="rId16" o:title=""/>
          </v:shape>
        </w:pict>
      </w:r>
    </w:p>
    <w:p>
      <w:pPr/>
      <w:r>
        <w:pict>
          <v:shape type="#_x0000_t75" style="width:450pt; height:225pt; margin-left:-1pt; margin-top:-1pt; mso-position-horizontal:left; mso-position-vertical:top; mso-position-horizontal-relative:char; mso-position-vertical-relative:line; z-index:-2147483647;">
            <v:imagedata r:id="rId17" o:title=""/>
          </v:shape>
        </w:pict>
      </w:r>
    </w:p>
    <w:p>
      <w:pPr/>
      <w:r>
        <w:pict>
          <v:shape type="#_x0000_t75" style="width:450pt; height:225pt; margin-left:-1pt; margin-top:-1pt; mso-position-horizontal:left; mso-position-vertical:top; mso-position-horizontal-relative:char; mso-position-vertical-relative:line; z-index:-2147483647;">
            <v:imagedata r:id="rId18" o:title=""/>
          </v:shape>
        </w:pict>
      </w:r>
    </w:p>
    <w:p>
      <w:pPr/>
      <w:r>
        <w:pict>
          <v:shape type="#_x0000_t75" style="width:450pt; height:225pt; margin-left:-1pt; margin-top:-1pt; mso-position-horizontal:left; mso-position-vertical:top; mso-position-horizontal-relative:char; mso-position-vertical-relative:line; z-index:-2147483647;">
            <v:imagedata r:id="rId19" o:title=""/>
          </v:shape>
        </w:pict>
      </w:r>
    </w:p>
    <w:p>
      <w:pPr/>
      <w:r>
        <w:pict>
          <v:shape type="#_x0000_t75" style="width:450pt; height:225pt; margin-left:-1pt; margin-top:-1pt; mso-position-horizontal:left; mso-position-vertical:top; mso-position-horizontal-relative:char; mso-position-vertical-relative:line; z-index:-2147483647;">
            <v:imagedata r:id="rId20" o:title=""/>
          </v:shape>
        </w:pict>
      </w:r>
    </w:p>
    <w:p>
      <w:pPr/>
      <w:r>
        <w:pict>
          <v:shape type="#_x0000_t75" style="width:450pt; height:225pt; margin-left:-1pt; margin-top:-1pt; mso-position-horizontal:left; mso-position-vertical:top; mso-position-horizontal-relative:char; mso-position-vertical-relative:line; z-index:-2147483647;">
            <v:imagedata r:id="rId21" o:title=""/>
          </v:shape>
        </w:pict>
      </w:r>
    </w:p>
    <w:p>
      <w:pPr/>
      <w:r>
        <w:pict>
          <v:shape type="#_x0000_t75" style="width:450pt; height:225pt; margin-left:-1pt; margin-top:-1pt; mso-position-horizontal:left; mso-position-vertical:top; mso-position-horizontal-relative:char; mso-position-vertical-relative:line; z-index:-2147483647;">
            <v:imagedata r:id="rId22" o:title=""/>
          </v:shape>
        </w:pict>
      </w:r>
    </w:p>
    <w:p>
      <w:pPr/>
      <w:r>
        <w:pict>
          <v:shape type="#_x0000_t75" style="width:450pt; height:225pt; margin-left:-1pt; margin-top:-1pt; mso-position-horizontal:left; mso-position-vertical:top; mso-position-horizontal-relative:char; mso-position-vertical-relative:line; z-index:-2147483647;">
            <v:imagedata r:id="rId23" o:title=""/>
          </v:shape>
        </w:pict>
      </w:r>
    </w:p>
    <w:p>
      <w:pPr/>
      <w:r>
        <w:pict>
          <v:shape type="#_x0000_t75" style="width:450pt; height:225pt; margin-left:-1pt; margin-top:-1pt; mso-position-horizontal:left; mso-position-vertical:top; mso-position-horizontal-relative:char; mso-position-vertical-relative:line; z-index:-2147483647;">
            <v:imagedata r:id="rId24" o:title=""/>
          </v:shape>
        </w:pict>
      </w:r>
    </w:p>
    <w:p>
      <w:pPr/>
      <w:r>
        <w:pict>
          <v:shape type="#_x0000_t75" style="width:450pt; height:225pt; margin-left:-1pt; margin-top:-1pt; mso-position-horizontal:left; mso-position-vertical:top; mso-position-horizontal-relative:char; mso-position-vertical-relative:line; z-index:-2147483647;">
            <v:imagedata r:id="rId15" o:title=""/>
          </v:shape>
        </w:pict>
      </w:r>
    </w:p>
    <w:p>
      <w:pPr/>
      <w:r>
        <w:pict>
          <v:shape type="#_x0000_t75" style="width:450pt; height:225pt; margin-left:-1pt; margin-top:-1pt; mso-position-horizontal:left; mso-position-vertical:top; mso-position-horizontal-relative:char; mso-position-vertical-relative:line; z-index:-2147483647;">
            <v:imagedata r:id="rId25" o:title=""/>
          </v:shape>
        </w:pict>
      </w:r>
    </w:p>
    <w:p>
      <w:pPr/>
      <w:r>
        <w:pict>
          <v:shape type="#_x0000_t75" style="width:450pt; height:225pt; margin-left:-1pt; margin-top:-1pt; mso-position-horizontal:left; mso-position-vertical:top; mso-position-horizontal-relative:char; mso-position-vertical-relative:line; z-index:-2147483647;">
            <v:imagedata r:id="rId26" o:title=""/>
          </v:shape>
        </w:pict>
      </w:r>
    </w:p>
    <w:p>
      <w:pPr>
        <w:pStyle w:val="Heading3"/>
      </w:pPr>
      <w:bookmarkStart w:id="16" w:name="_Toc16"/>
      <w:r>
        <w:t>Restaurant photos</w:t>
      </w:r>
      <w:bookmarkEnd w:id="16"/>
    </w:p>
    <w:p>
      <w:pPr/>
      <w:r>
        <w:pict>
          <v:shape type="#_x0000_t75" style="width:450pt; height:299.25pt; margin-left:-1pt; margin-top:-1pt; mso-position-horizontal:left; mso-position-vertical:top; mso-position-horizontal-relative:char; mso-position-vertical-relative:line; z-index:-2147483647;">
            <v:imagedata r:id="rId27" o:title=""/>
          </v:shape>
        </w:pict>
      </w:r>
    </w:p>
    <w:p>
      <w:pPr/>
      <w:r>
        <w:pict>
          <v:shape type="#_x0000_t75" style="width:450pt; height:299.25pt; margin-left:-1pt; margin-top:-1pt; mso-position-horizontal:left; mso-position-vertical:top; mso-position-horizontal-relative:char; mso-position-vertical-relative:line; z-index:-2147483647;">
            <v:imagedata r:id="rId28" o:title=""/>
          </v:shape>
        </w:pict>
      </w:r>
    </w:p>
    <w:p>
      <w:pPr/>
      <w:r>
        <w:pict>
          <v:shape type="#_x0000_t75" style="width:450pt; height:299.25pt; margin-left:-1pt; margin-top:-1pt; mso-position-horizontal:left; mso-position-vertical:top; mso-position-horizontal-relative:char; mso-position-vertical-relative:line; z-index:-2147483647;">
            <v:imagedata r:id="rId29" o:title=""/>
          </v:shape>
        </w:pict>
      </w:r>
    </w:p>
    <w:p>
      <w:pPr/>
      <w:r>
        <w:pict>
          <v:shape type="#_x0000_t75" style="width:450pt; height:252.9pt; margin-left:-1pt; margin-top:-1pt; mso-position-horizontal:left; mso-position-vertical:top; mso-position-horizontal-relative:char; mso-position-vertical-relative:line; z-index:-2147483647;">
            <v:imagedata r:id="rId30" o:title=""/>
          </v:shape>
        </w:pict>
      </w:r>
    </w:p>
    <w:p>
      <w:pPr/>
      <w:r>
        <w:pict>
          <v:shape type="#_x0000_t75" style="width:450pt; height:315pt; margin-left:-1pt; margin-top:-1pt; mso-position-horizontal:left; mso-position-vertical:top; mso-position-horizontal-relative:char; mso-position-vertical-relative:line; z-index:-2147483647;">
            <v:imagedata r:id="rId31" o:title=""/>
          </v:shape>
        </w:pict>
      </w:r>
    </w:p>
    <w:p>
      <w:pPr/>
      <w:r>
        <w:pict>
          <v:shape type="#_x0000_t75" style="width:450pt; height:315pt; margin-left:-1pt; margin-top:-1pt; mso-position-horizontal:left; mso-position-vertical:top; mso-position-horizontal-relative:char; mso-position-vertical-relative:line; z-index:-2147483647;">
            <v:imagedata r:id="rId32" o:title=""/>
          </v:shape>
        </w:pict>
      </w:r>
    </w:p>
    <w:p>
      <w:pPr/>
      <w:r>
        <w:pict>
          <v:shape type="#_x0000_t75" style="width:450pt; height:315pt; margin-left:-1pt; margin-top:-1pt; mso-position-horizontal:left; mso-position-vertical:top; mso-position-horizontal-relative:char; mso-position-vertical-relative:line; z-index:-2147483647;">
            <v:imagedata r:id="rId33" o:title=""/>
          </v:shape>
        </w:pict>
      </w:r>
    </w:p>
    <w:p>
      <w:pPr>
        <w:pStyle w:val="Heading3"/>
      </w:pPr>
      <w:bookmarkStart w:id="17" w:name="_Toc17"/>
      <w:r>
        <w:t>Services &amp; facilities photos</w:t>
      </w:r>
      <w:bookmarkEnd w:id="17"/>
    </w:p>
    <w:p>
      <w:pPr/>
      <w:r>
        <w:pict>
          <v:shape type="#_x0000_t75" style="width:450pt; height:315pt; margin-left:-1pt; margin-top:-1pt; mso-position-horizontal:left; mso-position-vertical:top; mso-position-horizontal-relative:char; mso-position-vertical-relative:line; z-index:-2147483647;">
            <v:imagedata r:id="rId34" o:title=""/>
          </v:shape>
        </w:pict>
      </w:r>
    </w:p>
    <w:p>
      <w:pPr/>
      <w:r>
        <w:pict>
          <v:shape type="#_x0000_t75" style="width:450pt; height:315pt; margin-left:-1pt; margin-top:-1pt; mso-position-horizontal:left; mso-position-vertical:top; mso-position-horizontal-relative:char; mso-position-vertical-relative:line; z-index:-2147483647;">
            <v:imagedata r:id="rId35" o:title=""/>
          </v:shape>
        </w:pict>
      </w:r>
    </w:p>
    <w:p>
      <w:pPr/>
      <w:r>
        <w:pict>
          <v:shape type="#_x0000_t75" style="width:450pt; height:252.9pt; margin-left:-1pt; margin-top:-1pt; mso-position-horizontal:left; mso-position-vertical:top; mso-position-horizontal-relative:char; mso-position-vertical-relative:line; z-index:-2147483647;">
            <v:imagedata r:id="rId36" o:title=""/>
          </v:shape>
        </w:pict>
      </w:r>
    </w:p>
    <w:p>
      <w:pPr/>
      <w:r>
        <w:pict>
          <v:shape type="#_x0000_t75" style="width:450pt; height:315pt; margin-left:-1pt; margin-top:-1pt; mso-position-horizontal:left; mso-position-vertical:top; mso-position-horizontal-relative:char; mso-position-vertical-relative:line; z-index:-2147483647;">
            <v:imagedata r:id="rId37" o:title=""/>
          </v:shape>
        </w:pict>
      </w:r>
    </w:p>
    <w:p>
      <w:pPr/>
      <w:r>
        <w:pict>
          <v:shape type="#_x0000_t75" style="width:450pt; height:299.25pt; margin-left:-1pt; margin-top:-1pt; mso-position-horizontal:left; mso-position-vertical:top; mso-position-horizontal-relative:char; mso-position-vertical-relative:line; z-index:-2147483647;">
            <v:imagedata r:id="rId38" o:title=""/>
          </v:shape>
        </w:pict>
      </w:r>
    </w:p>
    <w:p>
      <w:pPr/>
      <w:r>
        <w:pict>
          <v:shape type="#_x0000_t75" style="width:450pt; height:225pt; margin-left:-1pt; margin-top:-1pt; mso-position-horizontal:left; mso-position-vertical:top; mso-position-horizontal-relative:char; mso-position-vertical-relative:line; z-index:-2147483647;">
            <v:imagedata r:id="rId39" o:title=""/>
          </v:shape>
        </w:pict>
      </w:r>
    </w:p>
    <w:p>
      <w:pPr>
        <w:pStyle w:val="Heading2"/>
      </w:pPr>
      <w:bookmarkStart w:id="18" w:name="_Toc18"/>
      <w:r>
        <w:t>Easia Travel Head Office</w:t>
      </w:r>
      <w:bookmarkEnd w:id="18"/>
    </w:p>
    <w:p>
      <w:pPr/>
      <w:r>
        <w:pict>
          <v:shape id="_x0000_s1112"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40"/>
      <w:footerReference w:type="default" r:id="rId4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CAN THO – CAN THO ECOLODGE</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851363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ABD44EC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96C54BC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header" Target="header1.xm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2024-04-24T18:30:04+00:00</dcterms:created>
  <dcterms:modified xsi:type="dcterms:W3CDTF">2024-04-24T18:30:04+00:00</dcterms:modified>
</cp:coreProperties>
</file>

<file path=docProps/custom.xml><?xml version="1.0" encoding="utf-8"?>
<Properties xmlns="http://schemas.openxmlformats.org/officeDocument/2006/custom-properties" xmlns:vt="http://schemas.openxmlformats.org/officeDocument/2006/docPropsVTypes"/>
</file>