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Sakmut Boutique Hotel &amp; Spa</w:t>
      </w:r>
      <w:bookmarkEnd w:id="1"/>
    </w:p>
    <w:p>
      <w:pPr/>
      <w:r>
        <w:pict>
          <v:shape type="#_x0000_t75" style="width:450pt; height:306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56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1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Sakmut Boutique Hotel &amp; Spa is a 56 rooms and suites hotel set in a lush tropical garden with a vast eco salt-water swimming pool near the city center of Siem Reap town. The hotel is set just off the National Road 6, and just a 10 – minute drive from Siem Reap International airport and a 10 – minute ride Tuk Tuk from Siem Reap Old Market area.</w:t>
      </w:r>
      <w:br/>
      <w:r>
        <w:rPr>
          <w:rFonts w:ascii="Open Sans" w:hAnsi="Open Sans" w:eastAsia="Open Sans" w:cs="Open Sans"/>
          <w:sz w:val="20"/>
          <w:szCs w:val="20"/>
        </w:rPr>
        <w:t xml:space="preserve">Fitted with modern and sleek architecture, every room at this hotel is air-conditioned and features a TV with cable channels. The guest will find a kettle in the room. Extras include bathrobes, slippers, and complimentary toiletries. A personalized pillow selection is available for Guests’ comfort. Free WIFI is available throughout the property. For panoramic views of Siem Reap town, guests can enjoy the atmosphere at Doung Tara Sakmut, the trendy Al-Fresco Lounge, while private arrangements can be made for VIP Lounge. Khmer and International dishes can be sampled at Candi Restaurant. The pool can enjoy a healthy breakfast.</w:t>
      </w:r>
      <w:br/>
      <w:r>
        <w:rPr>
          <w:rFonts w:ascii="Open Sans" w:hAnsi="Open Sans" w:eastAsia="Open Sans" w:cs="Open Sans"/>
          <w:sz w:val="20"/>
          <w:szCs w:val="20"/>
        </w:rPr>
        <w:t xml:space="preserve">Guests also can work out at the Al-Fresco fitness center or indulge in a range of spa treatments, steam room, sauna, and the outdoor hot tub at Infinity Spa. Sakmut Boutique Hotel &amp; Spa offers a 24 – hour reception and concierge service for tour arrangements.</w:t>
      </w:r>
    </w:p>
    <w:p>
      <w:pPr>
        <w:pStyle w:val="Heading2"/>
      </w:pPr>
      <w:bookmarkStart w:id="4" w:name="_Toc4"/>
      <w:r>
        <w:t>Selling points</w:t>
      </w:r>
      <w:bookmarkEnd w:id="4"/>
    </w:p>
    <w:p>
      <w:pPr/>
      <w:r>
        <w:pict>
          <v:shape id="_x0000_s102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very charm and luxury boutique hotel set in a lush tropical garden with a hug eco salt-water swimming pool</w:t>
      </w:r>
    </w:p>
    <w:p>
      <w:pPr>
        <w:pPr/>
        <w:numPr>
          <w:ilvl w:val="0"/>
          <w:numId w:val="7"/>
        </w:numPr>
      </w:pPr>
      <w:r>
        <w:rPr>
          <w:rFonts w:ascii="Open Sans" w:hAnsi="Open Sans" w:eastAsia="Open Sans" w:cs="Open Sans"/>
          <w:sz w:val="20"/>
          <w:szCs w:val="20"/>
        </w:rPr>
        <w:t xml:space="preserve">A hug room size hotel with best rate offer for group serie</w:t>
      </w:r>
    </w:p>
    <w:p>
      <w:pPr>
        <w:pPr/>
        <w:numPr>
          <w:ilvl w:val="0"/>
          <w:numId w:val="7"/>
        </w:numPr>
      </w:pPr>
      <w:r>
        <w:rPr>
          <w:rFonts w:ascii="Open Sans" w:hAnsi="Open Sans" w:eastAsia="Open Sans" w:cs="Open Sans"/>
          <w:sz w:val="20"/>
          <w:szCs w:val="20"/>
        </w:rPr>
        <w:t xml:space="preserve">Fitted with modern and sleek architecture, full-featured facilities: hug eco salt-water swimming pool, al-fresco lounge, fitness center, best spa, meditation &amp; yoga;…</w:t>
      </w:r>
    </w:p>
    <w:p>
      <w:pPr>
        <w:pPr/>
        <w:numPr>
          <w:ilvl w:val="0"/>
          <w:numId w:val="7"/>
        </w:numPr>
      </w:pPr>
      <w:r>
        <w:rPr>
          <w:rFonts w:ascii="Open Sans" w:hAnsi="Open Sans" w:eastAsia="Open Sans" w:cs="Open Sans"/>
          <w:sz w:val="20"/>
          <w:szCs w:val="20"/>
        </w:rPr>
        <w:t xml:space="preserve">This hotel has taken steps to provide more sustainable and more environmentally friendly.</w:t>
      </w:r>
    </w:p>
    <w:p>
      <w:pPr>
        <w:pPr/>
        <w:numPr>
          <w:ilvl w:val="0"/>
          <w:numId w:val="7"/>
        </w:numPr>
      </w:pPr>
      <w:r>
        <w:rPr>
          <w:rFonts w:ascii="Open Sans" w:hAnsi="Open Sans" w:eastAsia="Open Sans" w:cs="Open Sans"/>
          <w:sz w:val="20"/>
          <w:szCs w:val="20"/>
        </w:rPr>
        <w:t xml:space="preserve">Located near the heart of Siem Reap City center, just a 10 – minute drive from Pub Street and a 10 – minute drive from Siem Reap international airport.</w:t>
      </w:r>
    </w:p>
    <w:p>
      <w:pPr>
        <w:pStyle w:val="Heading2"/>
      </w:pPr>
      <w:bookmarkStart w:id="5" w:name="_Toc5"/>
      <w:r>
        <w:t>Time &amp; Transportation</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ROAD CONDITOIN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Siem Reap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53.1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1hr 15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Wat Temple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Pub Street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National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ROOM &amp; SUITE CATEGORIES</w:t>
      </w:r>
      <w:br/>
      <w:r>
        <w:rPr>
          <w:rFonts w:ascii="Open Sans" w:hAnsi="Open Sans" w:eastAsia="Open Sans" w:cs="Open Sans"/>
          <w:sz w:val="20"/>
          <w:szCs w:val="20"/>
          <w:b w:val="1"/>
          <w:bCs w:val="1"/>
        </w:rPr>
        <w:t xml:space="preserve">Deluxe Room Double or Twin</w:t>
      </w:r>
      <w:br/>
      <w:r>
        <w:rPr>
          <w:rFonts w:ascii="Open Sans" w:hAnsi="Open Sans" w:eastAsia="Open Sans" w:cs="Open Sans"/>
          <w:sz w:val="20"/>
          <w:szCs w:val="20"/>
        </w:rPr>
        <w:t xml:space="preserve">Style : modern style</w:t>
      </w:r>
    </w:p>
    <w:p>
      <w:pPr>
        <w:pPr/>
        <w:numPr>
          <w:ilvl w:val="0"/>
          <w:numId w:val="8"/>
        </w:numPr>
      </w:pPr>
      <w:r>
        <w:rPr>
          <w:rFonts w:ascii="Open Sans" w:hAnsi="Open Sans" w:eastAsia="Open Sans" w:cs="Open Sans"/>
          <w:sz w:val="20"/>
          <w:szCs w:val="20"/>
        </w:rPr>
        <w:t xml:space="preserve">36 sqm size</w:t>
      </w:r>
    </w:p>
    <w:p>
      <w:pPr>
        <w:pPr/>
        <w:numPr>
          <w:ilvl w:val="0"/>
          <w:numId w:val="8"/>
        </w:numPr>
      </w:pPr>
      <w:r>
        <w:rPr>
          <w:rFonts w:ascii="Open Sans" w:hAnsi="Open Sans" w:eastAsia="Open Sans" w:cs="Open Sans"/>
          <w:sz w:val="20"/>
          <w:szCs w:val="20"/>
        </w:rPr>
        <w:t xml:space="preserve">32 units, double or twin bed</w:t>
      </w:r>
    </w:p>
    <w:p>
      <w:pPr/>
      <w:r>
        <w:rPr>
          <w:rFonts w:ascii="Open Sans" w:hAnsi="Open Sans" w:eastAsia="Open Sans" w:cs="Open Sans"/>
          <w:sz w:val="20"/>
          <w:szCs w:val="20"/>
          <w:b w:val="1"/>
          <w:bCs w:val="1"/>
        </w:rPr>
        <w:t xml:space="preserve">Premier Deluxe Room</w:t>
      </w:r>
      <w:br/>
      <w:r>
        <w:rPr>
          <w:rFonts w:ascii="Open Sans" w:hAnsi="Open Sans" w:eastAsia="Open Sans" w:cs="Open Sans"/>
          <w:sz w:val="20"/>
          <w:szCs w:val="20"/>
        </w:rPr>
        <w:t xml:space="preserve">Style : modern style</w:t>
      </w:r>
    </w:p>
    <w:p>
      <w:pPr>
        <w:pPr/>
        <w:numPr>
          <w:ilvl w:val="0"/>
          <w:numId w:val="9"/>
        </w:numPr>
      </w:pPr>
      <w:r>
        <w:rPr>
          <w:rFonts w:ascii="Open Sans" w:hAnsi="Open Sans" w:eastAsia="Open Sans" w:cs="Open Sans"/>
          <w:sz w:val="20"/>
          <w:szCs w:val="20"/>
        </w:rPr>
        <w:t xml:space="preserve">46 sqm size</w:t>
      </w:r>
    </w:p>
    <w:p>
      <w:pPr>
        <w:pPr/>
        <w:numPr>
          <w:ilvl w:val="0"/>
          <w:numId w:val="9"/>
        </w:numPr>
      </w:pPr>
      <w:r>
        <w:rPr>
          <w:rFonts w:ascii="Open Sans" w:hAnsi="Open Sans" w:eastAsia="Open Sans" w:cs="Open Sans"/>
          <w:sz w:val="20"/>
          <w:szCs w:val="20"/>
        </w:rPr>
        <w:t xml:space="preserve">12 units, premier deluxe double bed</w:t>
      </w:r>
    </w:p>
    <w:p>
      <w:pPr/>
      <w:r>
        <w:rPr>
          <w:rFonts w:ascii="Open Sans" w:hAnsi="Open Sans" w:eastAsia="Open Sans" w:cs="Open Sans"/>
          <w:sz w:val="20"/>
          <w:szCs w:val="20"/>
          <w:b w:val="1"/>
          <w:bCs w:val="1"/>
        </w:rPr>
        <w:t xml:space="preserve">Family Suite</w:t>
      </w:r>
      <w:br/>
      <w:r>
        <w:rPr>
          <w:rFonts w:ascii="Open Sans" w:hAnsi="Open Sans" w:eastAsia="Open Sans" w:cs="Open Sans"/>
          <w:sz w:val="20"/>
          <w:szCs w:val="20"/>
        </w:rPr>
        <w:t xml:space="preserve">Style : modern style</w:t>
      </w:r>
    </w:p>
    <w:p>
      <w:pPr>
        <w:pPr/>
        <w:numPr>
          <w:ilvl w:val="0"/>
          <w:numId w:val="10"/>
        </w:numPr>
      </w:pPr>
      <w:r>
        <w:rPr>
          <w:rFonts w:ascii="Open Sans" w:hAnsi="Open Sans" w:eastAsia="Open Sans" w:cs="Open Sans"/>
          <w:sz w:val="20"/>
          <w:szCs w:val="20"/>
        </w:rPr>
        <w:t xml:space="preserve">61 sqm size</w:t>
      </w:r>
    </w:p>
    <w:p>
      <w:pPr>
        <w:pPr/>
        <w:numPr>
          <w:ilvl w:val="0"/>
          <w:numId w:val="10"/>
        </w:numPr>
      </w:pPr>
      <w:r>
        <w:rPr>
          <w:rFonts w:ascii="Open Sans" w:hAnsi="Open Sans" w:eastAsia="Open Sans" w:cs="Open Sans"/>
          <w:sz w:val="20"/>
          <w:szCs w:val="20"/>
        </w:rPr>
        <w:t xml:space="preserve">7 units, family suite</w:t>
      </w:r>
    </w:p>
    <w:p>
      <w:pPr/>
      <w:r>
        <w:rPr>
          <w:rFonts w:ascii="Open Sans" w:hAnsi="Open Sans" w:eastAsia="Open Sans" w:cs="Open Sans"/>
          <w:sz w:val="20"/>
          <w:szCs w:val="20"/>
          <w:b w:val="1"/>
          <w:bCs w:val="1"/>
        </w:rPr>
        <w:t xml:space="preserve">Oasis Suite</w:t>
      </w:r>
      <w:br/>
      <w:r>
        <w:rPr>
          <w:rFonts w:ascii="Open Sans" w:hAnsi="Open Sans" w:eastAsia="Open Sans" w:cs="Open Sans"/>
          <w:sz w:val="20"/>
          <w:szCs w:val="20"/>
        </w:rPr>
        <w:t xml:space="preserve">Style : modern style</w:t>
      </w:r>
    </w:p>
    <w:p>
      <w:pPr>
        <w:pPr/>
        <w:numPr>
          <w:ilvl w:val="0"/>
          <w:numId w:val="11"/>
        </w:numPr>
      </w:pPr>
      <w:r>
        <w:rPr>
          <w:rFonts w:ascii="Open Sans" w:hAnsi="Open Sans" w:eastAsia="Open Sans" w:cs="Open Sans"/>
          <w:sz w:val="20"/>
          <w:szCs w:val="20"/>
        </w:rPr>
        <w:t xml:space="preserve">85 sqm size</w:t>
      </w:r>
    </w:p>
    <w:p>
      <w:pPr>
        <w:pPr/>
        <w:numPr>
          <w:ilvl w:val="0"/>
          <w:numId w:val="11"/>
        </w:numPr>
      </w:pPr>
      <w:r>
        <w:rPr>
          <w:rFonts w:ascii="Open Sans" w:hAnsi="Open Sans" w:eastAsia="Open Sans" w:cs="Open Sans"/>
          <w:sz w:val="20"/>
          <w:szCs w:val="20"/>
        </w:rPr>
        <w:t xml:space="preserve">5 units, oasis suite</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Available only in some room type</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w:t>
      </w:r>
    </w:p>
    <w:p>
      <w:pPr>
        <w:pStyle w:val="Heading2"/>
      </w:pPr>
      <w:bookmarkStart w:id="7" w:name="_Toc7"/>
      <w:r>
        <w:t>Services &amp; Facilities</w:t>
      </w:r>
      <w:bookmarkEnd w:id="7"/>
    </w:p>
    <w:p>
      <w:pPr/>
      <w:r>
        <w:pict>
          <v:shape id="_x0000_s105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Afternoon Tea, Airport transfer, Babysitting, Buffet Breakfast, Catering (beach, river, cave, other), Chef- Prepared meals and cooking lession, Children Swimming Pool, Complimentary bottle of water, Complimentary fresh towel, Concierge service, Cooking Lesson, Credit Card payment, Dry Cleaning, In-house English speaking tour guide, Iron, Laundry service, Luggage Storage, Massage, Mobile phone, Room Service, Spa, Swimming Pool, Tour desk, Wake-up service, Wheelchair, Wi-fi Free, Yoga Retreat</w:t>
      </w:r>
    </w:p>
    <w:p>
      <w:pPr>
        <w:pStyle w:val="Heading2"/>
      </w:pPr>
      <w:bookmarkStart w:id="9" w:name="_Toc9"/>
      <w:r>
        <w:t>Facilities</w:t>
      </w:r>
      <w:bookmarkEnd w:id="9"/>
    </w:p>
    <w:p>
      <w:pPr/>
      <w:r>
        <w:rPr/>
        <w:t xml:space="preserve">Air Conditioning, Bar, Cable, satelite, Children Pool, Club Lounge/ Executive Lounge, coffee and tea making facilities, Coffee Machine Facilities, Conference hall, Courtyard, Family Room, Fan, Fitness centre, Flat screen TV, Free private parking, Full Board - B/L/D, Garden, Gift Shop, Hair Dryer, In-Room safe, Internet, Massage room, Meeting room, Mini Bar, Outdoor swimming pool, Restaurant, Safety Box, satellite LCD TV, Shower With Hot Water, Steam/Sauna, Terrace, Umbrella</w:t>
      </w:r>
    </w:p>
    <w:p>
      <w:pPr/>
      <w:r>
        <w:rPr/>
        <w:t xml:space="preserve"/>
      </w:r>
    </w:p>
    <w:p>
      <w:pPr>
        <w:pStyle w:val="Heading2"/>
      </w:pPr>
      <w:r>
        <w:rPr>
          <w:rFonts w:ascii="Open Sans" w:hAnsi="Open Sans" w:eastAsia="Open Sans" w:cs="Open Sans"/>
          <w:color w:val="840b55"/>
          <w:sz w:val="36"/>
          <w:szCs w:val="36"/>
        </w:rPr>
        <w:t xml:space="preserve">Business facilities details</w:t>
      </w:r>
    </w:p>
    <w:p>
      <w:pPr/>
      <w:r>
        <w:rPr>
          <w:rFonts w:ascii="Open Sans" w:hAnsi="Open Sans" w:eastAsia="Open Sans" w:cs="Open Sans"/>
          <w:sz w:val="20"/>
          <w:szCs w:val="20"/>
          <w:b w:val="1"/>
          <w:bCs w:val="1"/>
        </w:rPr>
        <w:t xml:space="preserve">Meeting room capacity</w:t>
      </w:r>
    </w:p>
    <w:tbl>
      <w:tblGrid>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Meeting Setup Style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U – SHAPE STYLE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CLASSROOM STYLE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THEATRE STYLE or COCKTAIL FUNCTION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Capacity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r>
    </w:tbl>
    <w:p>
      <w:pPr/>
      <w:r>
        <w:rPr>
          <w:rFonts w:ascii="Open Sans" w:hAnsi="Open Sans" w:eastAsia="Open Sans" w:cs="Open Sans"/>
          <w:sz w:val="20"/>
          <w:szCs w:val="20"/>
          <w:b w:val="1"/>
          <w:bCs w:val="1"/>
        </w:rPr>
        <w:t xml:space="preserve">Event &amp; Catering Capacity</w:t>
      </w:r>
    </w:p>
    <w:tbl>
      <w:tblGrid>
        <w:gridCol/>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Event &amp; Catering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Dinner poolside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Dinner at mystique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Dinner at Candi restaurant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Dinner at VIP Lounge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Dinner at Duong Tara Sakmut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Yoga &amp; Meditation at VIP Lounge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Yoga &amp; Meditation at Mystique Garden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Capacity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r>
    </w:tbl>
    <w:p>
      <w:pPr/>
      <w:r>
        <w:rPr>
          <w:rFonts w:ascii="Open Sans" w:hAnsi="Open Sans" w:eastAsia="Open Sans" w:cs="Open Sans"/>
          <w:sz w:val="20"/>
          <w:szCs w:val="20"/>
        </w:rPr>
        <w:t xml:space="preserve"> </w:t>
      </w:r>
    </w:p>
    <w:p>
      <w:pPr>
        <w:pStyle w:val="Heading2"/>
      </w:pPr>
      <w:bookmarkStart w:id="10" w:name="_Toc10"/>
      <w:r>
        <w:t>Restaurant information</w:t>
      </w:r>
      <w:bookmarkEnd w:id="10"/>
    </w:p>
    <w:p>
      <w:pPr/>
      <w:r>
        <w:pict>
          <v:shape id="_x0000_s107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Candi Restaurant</w:t>
      </w:r>
      <w:br/>
      <w:r>
        <w:rPr>
          <w:rFonts w:ascii="Open Sans" w:hAnsi="Open Sans" w:eastAsia="Open Sans" w:cs="Open Sans"/>
          <w:sz w:val="20"/>
          <w:szCs w:val="20"/>
          <w:b w:val="1"/>
          <w:bCs w:val="1"/>
        </w:rPr>
        <w:t xml:space="preserve">Cuisine :</w:t>
      </w:r>
      <w:r>
        <w:rPr>
          <w:rFonts w:ascii="Open Sans" w:hAnsi="Open Sans" w:eastAsia="Open Sans" w:cs="Open Sans"/>
          <w:sz w:val="20"/>
          <w:szCs w:val="20"/>
        </w:rPr>
        <w:t xml:space="preserve"> Khmer, International</w:t>
      </w:r>
      <w:br/>
      <w:r>
        <w:rPr>
          <w:rFonts w:ascii="Open Sans" w:hAnsi="Open Sans" w:eastAsia="Open Sans" w:cs="Open Sans"/>
          <w:sz w:val="20"/>
          <w:szCs w:val="20"/>
          <w:b w:val="1"/>
          <w:bCs w:val="1"/>
        </w:rPr>
        <w:t xml:space="preserve">Open for :</w:t>
      </w:r>
      <w:r>
        <w:rPr>
          <w:rFonts w:ascii="Open Sans" w:hAnsi="Open Sans" w:eastAsia="Open Sans" w:cs="Open Sans"/>
          <w:sz w:val="20"/>
          <w:szCs w:val="20"/>
        </w:rPr>
        <w:t xml:space="preserve"> Breakfast, Brunch, Lunch, Dinner, High Tea, Cocktail hour</w:t>
      </w:r>
      <w:br/>
      <w:r>
        <w:rPr>
          <w:rFonts w:ascii="Open Sans" w:hAnsi="Open Sans" w:eastAsia="Open Sans" w:cs="Open Sans"/>
          <w:sz w:val="20"/>
          <w:szCs w:val="20"/>
          <w:b w:val="1"/>
          <w:bCs w:val="1"/>
        </w:rPr>
        <w:t xml:space="preserve">Menu :</w:t>
      </w:r>
      <w:r>
        <w:rPr>
          <w:rFonts w:ascii="Open Sans" w:hAnsi="Open Sans" w:eastAsia="Open Sans" w:cs="Open Sans"/>
          <w:sz w:val="20"/>
          <w:szCs w:val="20"/>
        </w:rPr>
        <w:t xml:space="preserve"> Buffet &amp; A la carte</w:t>
      </w:r>
    </w:p>
    <w:p>
      <w:pPr>
        <w:pPr/>
        <w:numPr>
          <w:ilvl w:val="0"/>
          <w:numId w:val="12"/>
        </w:numPr>
      </w:pPr>
    </w:p>
    <w:p>
      <w:pPr>
        <w:pPr/>
        <w:numPr>
          <w:ilvl w:val="1"/>
          <w:numId w:val="12"/>
        </w:numPr>
      </w:pPr>
      <w:r>
        <w:rPr>
          <w:rFonts w:ascii="Open Sans" w:hAnsi="Open Sans" w:eastAsia="Open Sans" w:cs="Open Sans"/>
          <w:sz w:val="20"/>
          <w:szCs w:val="20"/>
        </w:rPr>
        <w:t xml:space="preserve">Breakfast: 6 AM – 10 AM</w:t>
      </w:r>
    </w:p>
    <w:p>
      <w:pPr>
        <w:pPr/>
        <w:numPr>
          <w:ilvl w:val="1"/>
          <w:numId w:val="12"/>
        </w:numPr>
      </w:pPr>
      <w:r>
        <w:rPr>
          <w:rFonts w:ascii="Open Sans" w:hAnsi="Open Sans" w:eastAsia="Open Sans" w:cs="Open Sans"/>
          <w:sz w:val="20"/>
          <w:szCs w:val="20"/>
        </w:rPr>
        <w:t xml:space="preserve">Lunch: 11:30 AM – 2:30 PM</w:t>
      </w:r>
    </w:p>
    <w:p>
      <w:pPr>
        <w:pPr/>
        <w:numPr>
          <w:ilvl w:val="1"/>
          <w:numId w:val="12"/>
        </w:numPr>
      </w:pPr>
      <w:r>
        <w:rPr>
          <w:rFonts w:ascii="Open Sans" w:hAnsi="Open Sans" w:eastAsia="Open Sans" w:cs="Open Sans"/>
          <w:sz w:val="20"/>
          <w:szCs w:val="20"/>
        </w:rPr>
        <w:t xml:space="preserve">Dinner: 6 PM – 10 PM</w:t>
      </w:r>
    </w:p>
    <w:p>
      <w:pPr>
        <w:pPr/>
        <w:numPr>
          <w:ilvl w:val="1"/>
          <w:numId w:val="12"/>
        </w:numPr>
      </w:pPr>
      <w:r>
        <w:rPr>
          <w:rFonts w:ascii="Open Sans" w:hAnsi="Open Sans" w:eastAsia="Open Sans" w:cs="Open Sans"/>
          <w:sz w:val="20"/>
          <w:szCs w:val="20"/>
        </w:rPr>
        <w:t xml:space="preserve">Swimming Pool: 8 AM – 9 PM</w:t>
      </w:r>
    </w:p>
    <w:p>
      <w:pPr>
        <w:pPr/>
        <w:numPr>
          <w:ilvl w:val="1"/>
          <w:numId w:val="12"/>
        </w:numPr>
      </w:pPr>
      <w:r>
        <w:rPr>
          <w:rFonts w:ascii="Open Sans" w:hAnsi="Open Sans" w:eastAsia="Open Sans" w:cs="Open Sans"/>
          <w:sz w:val="20"/>
          <w:szCs w:val="20"/>
        </w:rPr>
        <w:t xml:space="preserve">Spa: 7 PM – 10 PM</w:t>
      </w:r>
    </w:p>
    <w:p>
      <w:pPr>
        <w:pPr/>
        <w:numPr>
          <w:ilvl w:val="1"/>
          <w:numId w:val="12"/>
        </w:numPr>
      </w:pPr>
      <w:r>
        <w:rPr>
          <w:rFonts w:ascii="Open Sans" w:hAnsi="Open Sans" w:eastAsia="Open Sans" w:cs="Open Sans"/>
          <w:sz w:val="20"/>
          <w:szCs w:val="20"/>
        </w:rPr>
        <w:t xml:space="preserve">Treatment: 9 AM – 9 PM</w:t>
      </w:r>
    </w:p>
    <w:p>
      <w:pPr/>
      <w:r>
        <w:rPr>
          <w:rFonts w:ascii="Open Sans" w:hAnsi="Open Sans" w:eastAsia="Open Sans" w:cs="Open Sans"/>
          <w:sz w:val="20"/>
          <w:szCs w:val="20"/>
        </w:rPr>
        <w:t xml:space="preserve"> </w:t>
      </w:r>
      <w:br/>
      <w:r>
        <w:rPr>
          <w:rFonts w:ascii="Open Sans" w:hAnsi="Open Sans" w:eastAsia="Open Sans" w:cs="Open Sans"/>
          <w:sz w:val="20"/>
          <w:szCs w:val="20"/>
        </w:rPr>
        <w:t xml:space="preserve"> </w:t>
      </w:r>
    </w:p>
    <w:p>
      <w:pPr>
        <w:pStyle w:val="Heading2"/>
      </w:pPr>
      <w:bookmarkStart w:id="11" w:name="_Toc11"/>
      <w:r>
        <w:t>Photos</w:t>
      </w:r>
      <w:bookmarkEnd w:id="11"/>
    </w:p>
    <w:p>
      <w:pPr/>
      <w:r>
        <w:pict>
          <v:shape id="_x0000_s108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81.25pt; margin-left:-1pt; margin-top:-1pt; mso-position-horizontal:left; mso-position-vertical:top; mso-position-horizontal-relative:char; mso-position-vertical-relative:line; z-index:-2147483647;">
            <v:imagedata r:id="rId8" o:title=""/>
          </v:shape>
        </w:pict>
      </w:r>
    </w:p>
    <w:p>
      <w:pPr/>
      <w:r>
        <w:pict>
          <v:shape type="#_x0000_t75" style="width:450pt; height:321.187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0" o:title=""/>
          </v:shape>
        </w:pict>
      </w:r>
    </w:p>
    <w:p>
      <w:pPr>
        <w:pStyle w:val="Heading3"/>
      </w:pPr>
      <w:bookmarkStart w:id="13" w:name="_Toc13"/>
      <w:r>
        <w:t>Rooms photos</w:t>
      </w:r>
      <w:bookmarkEnd w:id="13"/>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299.8125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r>
        <w:pict>
          <v:shape type="#_x0000_t75" style="width:450pt; height:300.375pt; margin-left:-1pt; margin-top:-1pt; mso-position-horizontal:left; mso-position-vertical:top; mso-position-horizontal-relative:char; mso-position-vertical-relative:line; z-index:-2147483647;">
            <v:imagedata r:id="rId17" o:title=""/>
          </v:shape>
        </w:pict>
      </w:r>
    </w:p>
    <w:p>
      <w:pPr/>
      <w:r>
        <w:pict>
          <v:shape type="#_x0000_t75" style="width:450pt; height:299.8125pt; margin-left:-1pt; margin-top:-1pt; mso-position-horizontal:left; mso-position-vertical:top; mso-position-horizontal-relative:char; mso-position-vertical-relative:line; z-index:-2147483647;">
            <v:imagedata r:id="rId18" o:title=""/>
          </v:shape>
        </w:pict>
      </w:r>
    </w:p>
    <w:p>
      <w:pPr/>
      <w:r>
        <w:pict>
          <v:shape type="#_x0000_t75" style="width:450pt; height:300.375pt; margin-left:-1pt; margin-top:-1pt; mso-position-horizontal:left; mso-position-vertical:top; mso-position-horizontal-relative:char; mso-position-vertical-relative:line; z-index:-2147483647;">
            <v:imagedata r:id="rId19" o:title=""/>
          </v:shape>
        </w:pict>
      </w:r>
    </w:p>
    <w:p>
      <w:pPr>
        <w:pStyle w:val="Heading3"/>
      </w:pPr>
      <w:bookmarkStart w:id="14" w:name="_Toc14"/>
      <w:r>
        <w:t>Restaurant photos</w:t>
      </w:r>
      <w:bookmarkEnd w:id="14"/>
    </w:p>
    <w:p>
      <w:pPr/>
      <w:r>
        <w:pict>
          <v:shape type="#_x0000_t75" style="width:450pt; height:253.125pt; margin-left:-1pt; margin-top:-1pt; mso-position-horizontal:left; mso-position-vertical:top; mso-position-horizontal-relative:char; mso-position-vertical-relative:line; z-index:-2147483647;">
            <v:imagedata r:id="rId20" o:title=""/>
          </v:shape>
        </w:pict>
      </w:r>
    </w:p>
    <w:p>
      <w:pPr/>
      <w:r>
        <w:pict>
          <v:shape type="#_x0000_t75" style="width:450pt; height:299.8125pt; margin-left:-1pt; margin-top:-1pt; mso-position-horizontal:left; mso-position-vertical:top; mso-position-horizontal-relative:char; mso-position-vertical-relative:line; z-index:-2147483647;">
            <v:imagedata r:id="rId21" o:title=""/>
          </v:shape>
        </w:pict>
      </w:r>
    </w:p>
    <w:p>
      <w:pPr/>
      <w:r>
        <w:pict>
          <v:shape type="#_x0000_t75" style="width:450pt; height:299.8125pt; margin-left:-1pt; margin-top:-1pt; mso-position-horizontal:left; mso-position-vertical:top; mso-position-horizontal-relative:char; mso-position-vertical-relative:line; z-index:-2147483647;">
            <v:imagedata r:id="rId22" o:title=""/>
          </v:shape>
        </w:pict>
      </w:r>
    </w:p>
    <w:p>
      <w:pPr/>
      <w:r>
        <w:pict>
          <v:shape type="#_x0000_t75" style="width:450pt; height:299.8125pt; margin-left:-1pt; margin-top:-1pt; mso-position-horizontal:left; mso-position-vertical:top; mso-position-horizontal-relative:char; mso-position-vertical-relative:line; z-index:-2147483647;">
            <v:imagedata r:id="rId23" o:title=""/>
          </v:shape>
        </w:pict>
      </w:r>
    </w:p>
    <w:p>
      <w:pPr/>
      <w:r>
        <w:pict>
          <v:shape type="#_x0000_t75" style="width:450pt; height:299.8125pt; margin-left:-1pt; margin-top:-1pt; mso-position-horizontal:left; mso-position-vertical:top; mso-position-horizontal-relative:char; mso-position-vertical-relative:line; z-index:-2147483647;">
            <v:imagedata r:id="rId24" o:title=""/>
          </v:shape>
        </w:pict>
      </w:r>
    </w:p>
    <w:p>
      <w:pPr/>
      <w:r>
        <w:pict>
          <v:shape type="#_x0000_t75" style="width:450pt; height:300.375pt; margin-left:-1pt; margin-top:-1pt; mso-position-horizontal:left; mso-position-vertical:top; mso-position-horizontal-relative:char; mso-position-vertical-relative:line; z-index:-2147483647;">
            <v:imagedata r:id="rId25" o:title=""/>
          </v:shape>
        </w:pict>
      </w:r>
    </w:p>
    <w:p>
      <w:pPr>
        <w:pStyle w:val="Heading3"/>
      </w:pPr>
      <w:bookmarkStart w:id="15" w:name="_Toc15"/>
      <w:r>
        <w:t>Business facilities photos</w:t>
      </w:r>
      <w:bookmarkEnd w:id="15"/>
    </w:p>
    <w:p>
      <w:pPr/>
      <w:r>
        <w:pict>
          <v:shape type="#_x0000_t75" style="width:450pt; height:280.6875pt; margin-left:-1pt; margin-top:-1pt; mso-position-horizontal:left; mso-position-vertical:top; mso-position-horizontal-relative:char; mso-position-vertical-relative:line; z-index:-2147483647;">
            <v:imagedata r:id="rId26" o:title=""/>
          </v:shape>
        </w:pict>
      </w:r>
    </w:p>
    <w:p>
      <w:pPr/>
      <w:r>
        <w:pict>
          <v:shape type="#_x0000_t75" style="width:450pt; height:300.375pt; margin-left:-1pt; margin-top:-1pt; mso-position-horizontal:left; mso-position-vertical:top; mso-position-horizontal-relative:char; mso-position-vertical-relative:line; z-index:-2147483647;">
            <v:imagedata r:id="rId25" o:title=""/>
          </v:shape>
        </w:pict>
      </w:r>
    </w:p>
    <w:p>
      <w:pPr/>
      <w:r>
        <w:pict>
          <v:shape type="#_x0000_t75" style="width:450pt; height:292.5pt; margin-left:-1pt; margin-top:-1pt; mso-position-horizontal:left; mso-position-vertical:top; mso-position-horizontal-relative:char; mso-position-vertical-relative:line; z-index:-2147483647;">
            <v:imagedata r:id="rId27" o:title=""/>
          </v:shape>
        </w:pict>
      </w:r>
    </w:p>
    <w:p>
      <w:pPr/>
      <w:r>
        <w:pict>
          <v:shape type="#_x0000_t75" style="width:450pt; height:253.125pt; margin-left:-1pt; margin-top:-1pt; mso-position-horizontal:left; mso-position-vertical:top; mso-position-horizontal-relative:char; mso-position-vertical-relative:line; z-index:-2147483647;">
            <v:imagedata r:id="rId28" o:title=""/>
          </v:shape>
        </w:pict>
      </w:r>
    </w:p>
    <w:p>
      <w:pPr/>
      <w:r>
        <w:pict>
          <v:shape type="#_x0000_t75" style="width:450pt; height:281.25pt; margin-left:-1pt; margin-top:-1pt; mso-position-horizontal:left; mso-position-vertical:top; mso-position-horizontal-relative:char; mso-position-vertical-relative:line; z-index:-2147483647;">
            <v:imagedata r:id="rId29" o:title=""/>
          </v:shape>
        </w:pict>
      </w:r>
    </w:p>
    <w:p>
      <w:pPr>
        <w:pStyle w:val="Heading3"/>
      </w:pPr>
      <w:bookmarkStart w:id="16" w:name="_Toc16"/>
      <w:r>
        <w:t>Services &amp; facilities photos</w:t>
      </w:r>
      <w:bookmarkEnd w:id="16"/>
    </w:p>
    <w:p>
      <w:pPr/>
      <w:r>
        <w:pict>
          <v:shape type="#_x0000_t75" style="width:450pt; height:300.375pt; margin-left:-1pt; margin-top:-1pt; mso-position-horizontal:left; mso-position-vertical:top; mso-position-horizontal-relative:char; mso-position-vertical-relative:line; z-index:-2147483647;">
            <v:imagedata r:id="rId25" o:title=""/>
          </v:shape>
        </w:pict>
      </w:r>
    </w:p>
    <w:p>
      <w:pPr/>
      <w:r>
        <w:pict>
          <v:shape type="#_x0000_t75" style="width:450pt; height:280.6875pt; margin-left:-1pt; margin-top:-1pt; mso-position-horizontal:left; mso-position-vertical:top; mso-position-horizontal-relative:char; mso-position-vertical-relative:line; z-index:-2147483647;">
            <v:imagedata r:id="rId26" o:title=""/>
          </v:shape>
        </w:pict>
      </w:r>
    </w:p>
    <w:p>
      <w:pPr/>
      <w:r>
        <w:pict>
          <v:shape type="#_x0000_t75" style="width:450pt; height:253.125pt; margin-left:-1pt; margin-top:-1pt; mso-position-horizontal:left; mso-position-vertical:top; mso-position-horizontal-relative:char; mso-position-vertical-relative:line; z-index:-2147483647;">
            <v:imagedata r:id="rId30" o:title=""/>
          </v:shape>
        </w:pict>
      </w:r>
    </w:p>
    <w:p>
      <w:pPr/>
      <w:r>
        <w:pict>
          <v:shape type="#_x0000_t75" style="width:450pt; height:300.375pt; margin-left:-1pt; margin-top:-1pt; mso-position-horizontal:left; mso-position-vertical:top; mso-position-horizontal-relative:char; mso-position-vertical-relative:line; z-index:-2147483647;">
            <v:imagedata r:id="rId31" o:title=""/>
          </v:shape>
        </w:pict>
      </w:r>
    </w:p>
    <w:p>
      <w:pPr/>
      <w:r>
        <w:pict>
          <v:shape type="#_x0000_t75" style="width:450pt; height:292.5pt; margin-left:-1pt; margin-top:-1pt; mso-position-horizontal:left; mso-position-vertical:top; mso-position-horizontal-relative:char; mso-position-vertical-relative:line; z-index:-2147483647;">
            <v:imagedata r:id="rId27" o:title=""/>
          </v:shape>
        </w:pict>
      </w:r>
    </w:p>
    <w:p>
      <w:pPr/>
      <w:r>
        <w:pict>
          <v:shape type="#_x0000_t75" style="width:450pt; height:300.375pt; margin-left:-1pt; margin-top:-1pt; mso-position-horizontal:left; mso-position-vertical:top; mso-position-horizontal-relative:char; mso-position-vertical-relative:line; z-index:-2147483647;">
            <v:imagedata r:id="rId32" o:title=""/>
          </v:shape>
        </w:pict>
      </w:r>
    </w:p>
    <w:p>
      <w:pPr/>
      <w:r>
        <w:pict>
          <v:shape type="#_x0000_t75" style="width:450pt; height:321.1875pt; margin-left:-1pt; margin-top:-1pt; mso-position-horizontal:left; mso-position-vertical:top; mso-position-horizontal-relative:char; mso-position-vertical-relative:line; z-index:-2147483647;">
            <v:imagedata r:id="rId33"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299.8125pt; margin-left:-1pt; margin-top:-1pt; mso-position-horizontal:left; mso-position-vertical:top; mso-position-horizontal-relative:char; mso-position-vertical-relative:line; z-index:-2147483647;">
            <v:imagedata r:id="rId34" o:title=""/>
          </v:shape>
        </w:pict>
      </w:r>
    </w:p>
    <w:p>
      <w:pPr>
        <w:pStyle w:val="Heading2"/>
      </w:pPr>
      <w:bookmarkStart w:id="17" w:name="_Toc17"/>
      <w:r>
        <w:t>Easia Travel Head Office</w:t>
      </w:r>
      <w:bookmarkEnd w:id="17"/>
    </w:p>
    <w:p>
      <w:pPr/>
      <w:r>
        <w:pict>
          <v:shape id="_x0000_s1120"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5"/>
      <w:footerReference w:type="default" r:id="rId3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standalone="yes"?>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p><w:r><w:fldChar w:fldCharType="begin"/></w:r><w:r><w:rPr><w:rStyle w:val="Fontfooter"/></w:rPr><w:instrText xml:space="preserve">PAGE</w:instrText></w:r><w:r><w:fldChar w:fldCharType="separate"/></w:r><w:r><w:fldChar w:fldCharType="end"/></w:r><w:r><w:rPr><w:rStyle w:val="Fontfooter"/></w:rPr><w:t xml:space="preserve">                    CAMBODIA &#8211; SIEM REAP &#8211; SAKMUT BOUTIQUE HOTEL &AMP; SPA</w:t></w:r></w:p></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7FE94F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270EBA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06766BA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9AF00ED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57A56D5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A5D149E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header" Target="header1.xml"/><Relationship Id="rId3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2024-04-26T02:15:43+00:00</dcterms:created>
  <dcterms:modified xsi:type="dcterms:W3CDTF">2024-04-26T02:15:43+00:00</dcterms:modified>
</cp:coreProperties>
</file>

<file path=docProps/custom.xml><?xml version="1.0" encoding="utf-8"?>
<Properties xmlns="http://schemas.openxmlformats.org/officeDocument/2006/custom-properties" xmlns:vt="http://schemas.openxmlformats.org/officeDocument/2006/docPropsVTypes"/>
</file>