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Phnom Penh – iRoHa Garden Hotel &amp; Resort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Phnom Penh</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First Class</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66</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Located in Khan Chamkar Mon, iRoHa Garden Hotel &amp; Resort is just a 5- or 20-minute drive from the city center of Phnom Penh, the capital city of Cambodia. The hotel has a nice clean outdoor swimming pool set in a tropical garden and friendly service.</w:t>
      </w:r>
      <w:br/>
      <w:r>
        <w:rPr>
          <w:rFonts w:ascii="Open Sans" w:hAnsi="Open Sans" w:eastAsia="Open Sans" w:cs="Open Sans"/>
          <w:sz w:val="20"/>
          <w:szCs w:val="20"/>
        </w:rPr>
        <w:t xml:space="preserve">This hotel features a full-service Spa, an outdoor swimming pool, and a restaurant. Breakfast is complimentary, free WIFI is provided throughout the property, and complimentary self-parking. Iroha Hotel &amp; Resort offers air-conditioned accommodation with minibars and safes. Refrigerators, tea/coffee makers, bathrobes, slippers, and hairdryers are offered. Complimentary wireless Internet access, 32 – inch television comes with cable channel, and the additional room includes complimentary bottled water. Guests can also enjoy service at the Spa, with various treatment therapies.</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Spacious room with comfortable balcony</w:t>
      </w:r>
    </w:p>
    <w:p>
      <w:pPr>
        <w:pPr/>
        <w:numPr>
          <w:ilvl w:val="0"/>
          <w:numId w:val="7"/>
        </w:numPr>
      </w:pPr>
      <w:r>
        <w:rPr>
          <w:rFonts w:ascii="Open Sans" w:hAnsi="Open Sans" w:eastAsia="Open Sans" w:cs="Open Sans"/>
          <w:sz w:val="20"/>
          <w:szCs w:val="20"/>
        </w:rPr>
        <w:t xml:space="preserve">Very nice design and clean room</w:t>
      </w:r>
    </w:p>
    <w:p>
      <w:pPr>
        <w:pPr/>
        <w:numPr>
          <w:ilvl w:val="0"/>
          <w:numId w:val="7"/>
        </w:numPr>
      </w:pPr>
      <w:r>
        <w:rPr>
          <w:rFonts w:ascii="Open Sans" w:hAnsi="Open Sans" w:eastAsia="Open Sans" w:cs="Open Sans"/>
          <w:sz w:val="20"/>
          <w:szCs w:val="20"/>
        </w:rPr>
        <w:t xml:space="preserve">Offers ample facilities and friendly service</w:t>
      </w:r>
    </w:p>
    <w:p>
      <w:pPr>
        <w:pPr/>
        <w:numPr>
          <w:ilvl w:val="0"/>
          <w:numId w:val="7"/>
        </w:numPr>
      </w:pPr>
      <w:r>
        <w:rPr>
          <w:rFonts w:ascii="Open Sans" w:hAnsi="Open Sans" w:eastAsia="Open Sans" w:cs="Open Sans"/>
          <w:sz w:val="20"/>
          <w:szCs w:val="20"/>
        </w:rPr>
        <w:t xml:space="preserve">Beautiful outdoor swimming pool set in a tropical garden</w:t>
      </w:r>
    </w:p>
    <w:p>
      <w:pPr>
        <w:pStyle w:val="Heading2"/>
      </w:pPr>
      <w:bookmarkStart w:id="5" w:name="_Toc5"/>
      <w:r>
        <w:t>Sustainability</w:t>
      </w:r>
      <w:bookmarkEnd w:id="5"/>
    </w:p>
    <w:p>
      <w:pPr/>
      <w:r>
        <w:pict>
          <v:shape id="_x0000_s102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Child Protection</w:t>
      </w:r>
    </w:p>
    <w:p>
      <w:pPr>
        <w:pStyle w:val="Heading2"/>
      </w:pPr>
      <w:bookmarkStart w:id="6" w:name="_Toc6"/>
      <w:r>
        <w:t>Time &amp; Transportation</w:t>
      </w:r>
      <w:bookmarkEnd w:id="6"/>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iRoHa Garden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Wat Phnom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5.1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iRoHa Garden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National Museum of Phnom Penh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iRoHa Garden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Phnom Penh International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iRoHa Garden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Tuol Sleng Genocide Museum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 mn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Comfort Room Balcony Double Pool View</w:t>
      </w:r>
      <w:br/>
      <w:r>
        <w:rPr>
          <w:rFonts w:ascii="Open Sans" w:hAnsi="Open Sans" w:eastAsia="Open Sans" w:cs="Open Sans"/>
          <w:sz w:val="20"/>
          <w:szCs w:val="20"/>
        </w:rPr>
        <w:t xml:space="preserve">Style : Modern style</w:t>
      </w:r>
    </w:p>
    <w:p>
      <w:pPr>
        <w:pPr/>
        <w:numPr>
          <w:ilvl w:val="0"/>
          <w:numId w:val="8"/>
        </w:numPr>
      </w:pPr>
      <w:r>
        <w:rPr>
          <w:rFonts w:ascii="Open Sans" w:hAnsi="Open Sans" w:eastAsia="Open Sans" w:cs="Open Sans"/>
          <w:sz w:val="20"/>
          <w:szCs w:val="20"/>
        </w:rPr>
        <w:t xml:space="preserve">323 sq ft size</w:t>
      </w:r>
    </w:p>
    <w:p>
      <w:pPr>
        <w:pPr/>
        <w:numPr>
          <w:ilvl w:val="0"/>
          <w:numId w:val="8"/>
        </w:numPr>
      </w:pPr>
      <w:r>
        <w:rPr>
          <w:rFonts w:ascii="Open Sans" w:hAnsi="Open Sans" w:eastAsia="Open Sans" w:cs="Open Sans"/>
          <w:sz w:val="20"/>
          <w:szCs w:val="20"/>
        </w:rPr>
        <w:t xml:space="preserve">1 King size bed</w:t>
      </w:r>
    </w:p>
    <w:p>
      <w:pPr>
        <w:pPr/>
        <w:numPr>
          <w:ilvl w:val="0"/>
          <w:numId w:val="8"/>
        </w:numPr>
      </w:pPr>
      <w:r>
        <w:rPr>
          <w:rFonts w:ascii="Open Sans" w:hAnsi="Open Sans" w:eastAsia="Open Sans" w:cs="Open Sans"/>
          <w:sz w:val="20"/>
          <w:szCs w:val="20"/>
        </w:rPr>
        <w:t xml:space="preserve">5 units</w:t>
      </w:r>
    </w:p>
    <w:p>
      <w:pPr>
        <w:pPr/>
        <w:numPr>
          <w:ilvl w:val="0"/>
          <w:numId w:val="8"/>
        </w:numPr>
      </w:pPr>
      <w:r>
        <w:rPr>
          <w:rFonts w:ascii="Open Sans" w:hAnsi="Open Sans" w:eastAsia="Open Sans" w:cs="Open Sans"/>
          <w:sz w:val="20"/>
          <w:szCs w:val="20"/>
        </w:rPr>
        <w:t xml:space="preserve">Not available for extra bed</w:t>
      </w:r>
    </w:p>
    <w:p>
      <w:pPr/>
      <w:r>
        <w:rPr>
          <w:rFonts w:ascii="Open Sans" w:hAnsi="Open Sans" w:eastAsia="Open Sans" w:cs="Open Sans"/>
          <w:sz w:val="20"/>
          <w:szCs w:val="20"/>
          <w:b w:val="1"/>
          <w:bCs w:val="1"/>
        </w:rPr>
        <w:t xml:space="preserve">Deluxe Balcony Double Pool Front</w:t>
      </w:r>
      <w:br/>
      <w:r>
        <w:rPr>
          <w:rFonts w:ascii="Open Sans" w:hAnsi="Open Sans" w:eastAsia="Open Sans" w:cs="Open Sans"/>
          <w:sz w:val="20"/>
          <w:szCs w:val="20"/>
        </w:rPr>
        <w:t xml:space="preserve">Style : Modern style</w:t>
      </w:r>
    </w:p>
    <w:p>
      <w:pPr>
        <w:pPr/>
        <w:numPr>
          <w:ilvl w:val="0"/>
          <w:numId w:val="9"/>
        </w:numPr>
      </w:pPr>
      <w:r>
        <w:rPr>
          <w:rFonts w:ascii="Open Sans" w:hAnsi="Open Sans" w:eastAsia="Open Sans" w:cs="Open Sans"/>
          <w:sz w:val="20"/>
          <w:szCs w:val="20"/>
        </w:rPr>
        <w:t xml:space="preserve">376 sq ft size</w:t>
      </w:r>
    </w:p>
    <w:p>
      <w:pPr>
        <w:pPr/>
        <w:numPr>
          <w:ilvl w:val="0"/>
          <w:numId w:val="9"/>
        </w:numPr>
      </w:pPr>
      <w:r>
        <w:rPr>
          <w:rFonts w:ascii="Open Sans" w:hAnsi="Open Sans" w:eastAsia="Open Sans" w:cs="Open Sans"/>
          <w:sz w:val="20"/>
          <w:szCs w:val="20"/>
        </w:rPr>
        <w:t xml:space="preserve">1 king size bed</w:t>
      </w:r>
    </w:p>
    <w:p>
      <w:pPr>
        <w:pPr/>
        <w:numPr>
          <w:ilvl w:val="0"/>
          <w:numId w:val="9"/>
        </w:numPr>
      </w:pPr>
      <w:r>
        <w:rPr>
          <w:rFonts w:ascii="Open Sans" w:hAnsi="Open Sans" w:eastAsia="Open Sans" w:cs="Open Sans"/>
          <w:sz w:val="20"/>
          <w:szCs w:val="20"/>
        </w:rPr>
        <w:t xml:space="preserve">2 units</w:t>
      </w:r>
    </w:p>
    <w:p>
      <w:pPr>
        <w:pPr/>
        <w:numPr>
          <w:ilvl w:val="0"/>
          <w:numId w:val="9"/>
        </w:numPr>
      </w:pPr>
      <w:r>
        <w:rPr>
          <w:rFonts w:ascii="Open Sans" w:hAnsi="Open Sans" w:eastAsia="Open Sans" w:cs="Open Sans"/>
          <w:sz w:val="20"/>
          <w:szCs w:val="20"/>
        </w:rPr>
        <w:t xml:space="preserve">Extra bed available</w:t>
      </w:r>
    </w:p>
    <w:p>
      <w:pPr/>
      <w:r>
        <w:rPr>
          <w:rFonts w:ascii="Open Sans" w:hAnsi="Open Sans" w:eastAsia="Open Sans" w:cs="Open Sans"/>
          <w:sz w:val="20"/>
          <w:szCs w:val="20"/>
          <w:b w:val="1"/>
          <w:bCs w:val="1"/>
        </w:rPr>
        <w:t xml:space="preserve">Deluxe Balcony Twin Pool Front</w:t>
      </w:r>
      <w:br/>
      <w:r>
        <w:rPr>
          <w:rFonts w:ascii="Open Sans" w:hAnsi="Open Sans" w:eastAsia="Open Sans" w:cs="Open Sans"/>
          <w:sz w:val="20"/>
          <w:szCs w:val="20"/>
        </w:rPr>
        <w:t xml:space="preserve">Style : Modern style</w:t>
      </w:r>
    </w:p>
    <w:p>
      <w:pPr>
        <w:pPr/>
        <w:numPr>
          <w:ilvl w:val="0"/>
          <w:numId w:val="10"/>
        </w:numPr>
      </w:pPr>
      <w:r>
        <w:rPr>
          <w:rFonts w:ascii="Open Sans" w:hAnsi="Open Sans" w:eastAsia="Open Sans" w:cs="Open Sans"/>
          <w:sz w:val="20"/>
          <w:szCs w:val="20"/>
        </w:rPr>
        <w:t xml:space="preserve">376 sq ft size</w:t>
      </w:r>
    </w:p>
    <w:p>
      <w:pPr>
        <w:pPr/>
        <w:numPr>
          <w:ilvl w:val="0"/>
          <w:numId w:val="10"/>
        </w:numPr>
      </w:pPr>
      <w:r>
        <w:rPr>
          <w:rFonts w:ascii="Open Sans" w:hAnsi="Open Sans" w:eastAsia="Open Sans" w:cs="Open Sans"/>
          <w:sz w:val="20"/>
          <w:szCs w:val="20"/>
        </w:rPr>
        <w:t xml:space="preserve">1 king size bed</w:t>
      </w:r>
    </w:p>
    <w:p>
      <w:pPr>
        <w:pPr/>
        <w:numPr>
          <w:ilvl w:val="0"/>
          <w:numId w:val="10"/>
        </w:numPr>
      </w:pPr>
      <w:r>
        <w:rPr>
          <w:rFonts w:ascii="Open Sans" w:hAnsi="Open Sans" w:eastAsia="Open Sans" w:cs="Open Sans"/>
          <w:sz w:val="20"/>
          <w:szCs w:val="20"/>
        </w:rPr>
        <w:t xml:space="preserve">2 units</w:t>
      </w:r>
    </w:p>
    <w:p>
      <w:pPr>
        <w:pPr/>
        <w:numPr>
          <w:ilvl w:val="0"/>
          <w:numId w:val="10"/>
        </w:numPr>
      </w:pPr>
      <w:r>
        <w:rPr>
          <w:rFonts w:ascii="Open Sans" w:hAnsi="Open Sans" w:eastAsia="Open Sans" w:cs="Open Sans"/>
          <w:sz w:val="20"/>
          <w:szCs w:val="20"/>
        </w:rPr>
        <w:t xml:space="preserve">Extra bed available</w:t>
      </w:r>
    </w:p>
    <w:p>
      <w:pPr/>
      <w:r>
        <w:rPr>
          <w:rFonts w:ascii="Open Sans" w:hAnsi="Open Sans" w:eastAsia="Open Sans" w:cs="Open Sans"/>
          <w:sz w:val="20"/>
          <w:szCs w:val="20"/>
          <w:b w:val="1"/>
          <w:bCs w:val="1"/>
        </w:rPr>
        <w:t xml:space="preserve">iRoHa Suite Double</w:t>
      </w:r>
      <w:br/>
      <w:r>
        <w:rPr>
          <w:rFonts w:ascii="Open Sans" w:hAnsi="Open Sans" w:eastAsia="Open Sans" w:cs="Open Sans"/>
          <w:sz w:val="20"/>
          <w:szCs w:val="20"/>
        </w:rPr>
        <w:t xml:space="preserve">Style : Modern style</w:t>
      </w:r>
    </w:p>
    <w:p>
      <w:pPr>
        <w:pPr/>
        <w:numPr>
          <w:ilvl w:val="0"/>
          <w:numId w:val="11"/>
        </w:numPr>
      </w:pPr>
      <w:r>
        <w:rPr>
          <w:rFonts w:ascii="Open Sans" w:hAnsi="Open Sans" w:eastAsia="Open Sans" w:cs="Open Sans"/>
          <w:sz w:val="20"/>
          <w:szCs w:val="20"/>
        </w:rPr>
        <w:t xml:space="preserve">646 sq ft size</w:t>
      </w:r>
    </w:p>
    <w:p>
      <w:pPr>
        <w:pPr/>
        <w:numPr>
          <w:ilvl w:val="0"/>
          <w:numId w:val="11"/>
        </w:numPr>
      </w:pPr>
      <w:r>
        <w:rPr>
          <w:rFonts w:ascii="Open Sans" w:hAnsi="Open Sans" w:eastAsia="Open Sans" w:cs="Open Sans"/>
          <w:sz w:val="20"/>
          <w:szCs w:val="20"/>
        </w:rPr>
        <w:t xml:space="preserve">1 king size bed</w:t>
      </w:r>
    </w:p>
    <w:p>
      <w:pPr>
        <w:pPr/>
        <w:numPr>
          <w:ilvl w:val="0"/>
          <w:numId w:val="11"/>
        </w:numPr>
      </w:pPr>
      <w:r>
        <w:rPr>
          <w:rFonts w:ascii="Open Sans" w:hAnsi="Open Sans" w:eastAsia="Open Sans" w:cs="Open Sans"/>
          <w:sz w:val="20"/>
          <w:szCs w:val="20"/>
        </w:rPr>
        <w:t xml:space="preserve">1 unit</w:t>
      </w:r>
    </w:p>
    <w:p>
      <w:pPr>
        <w:pPr/>
        <w:numPr>
          <w:ilvl w:val="0"/>
          <w:numId w:val="11"/>
        </w:numPr>
      </w:pPr>
      <w:r>
        <w:rPr>
          <w:rFonts w:ascii="Open Sans" w:hAnsi="Open Sans" w:eastAsia="Open Sans" w:cs="Open Sans"/>
          <w:sz w:val="20"/>
          <w:szCs w:val="20"/>
        </w:rPr>
        <w:t xml:space="preserve">Extra bed available</w:t>
      </w:r>
    </w:p>
    <w:p>
      <w:pPr/>
      <w:r>
        <w:rPr>
          <w:rFonts w:ascii="Open Sans" w:hAnsi="Open Sans" w:eastAsia="Open Sans" w:cs="Open Sans"/>
          <w:sz w:val="20"/>
          <w:szCs w:val="20"/>
          <w:b w:val="1"/>
          <w:bCs w:val="1"/>
        </w:rPr>
        <w:t xml:space="preserve">Villa Theato Double</w:t>
      </w:r>
      <w:br/>
      <w:r>
        <w:rPr>
          <w:rFonts w:ascii="Open Sans" w:hAnsi="Open Sans" w:eastAsia="Open Sans" w:cs="Open Sans"/>
          <w:sz w:val="20"/>
          <w:szCs w:val="20"/>
        </w:rPr>
        <w:t xml:space="preserve">Style : Modern style</w:t>
      </w:r>
    </w:p>
    <w:p>
      <w:pPr>
        <w:pPr/>
        <w:numPr>
          <w:ilvl w:val="0"/>
          <w:numId w:val="12"/>
        </w:numPr>
      </w:pPr>
      <w:r>
        <w:rPr>
          <w:rFonts w:ascii="Open Sans" w:hAnsi="Open Sans" w:eastAsia="Open Sans" w:cs="Open Sans"/>
          <w:sz w:val="20"/>
          <w:szCs w:val="20"/>
        </w:rPr>
        <w:t xml:space="preserve">376 sq ft size</w:t>
      </w:r>
    </w:p>
    <w:p>
      <w:pPr>
        <w:pPr/>
        <w:numPr>
          <w:ilvl w:val="0"/>
          <w:numId w:val="12"/>
        </w:numPr>
      </w:pPr>
      <w:r>
        <w:rPr>
          <w:rFonts w:ascii="Open Sans" w:hAnsi="Open Sans" w:eastAsia="Open Sans" w:cs="Open Sans"/>
          <w:sz w:val="20"/>
          <w:szCs w:val="20"/>
        </w:rPr>
        <w:t xml:space="preserve">1 King size bed</w:t>
      </w:r>
    </w:p>
    <w:p>
      <w:pPr>
        <w:pPr/>
        <w:numPr>
          <w:ilvl w:val="0"/>
          <w:numId w:val="12"/>
        </w:numPr>
      </w:pPr>
      <w:r>
        <w:rPr>
          <w:rFonts w:ascii="Open Sans" w:hAnsi="Open Sans" w:eastAsia="Open Sans" w:cs="Open Sans"/>
          <w:sz w:val="20"/>
          <w:szCs w:val="20"/>
        </w:rPr>
        <w:t xml:space="preserve">3 units</w:t>
      </w:r>
    </w:p>
    <w:p>
      <w:pPr>
        <w:pPr/>
        <w:numPr>
          <w:ilvl w:val="0"/>
          <w:numId w:val="12"/>
        </w:numPr>
      </w:pPr>
      <w:r>
        <w:rPr>
          <w:rFonts w:ascii="Open Sans" w:hAnsi="Open Sans" w:eastAsia="Open Sans" w:cs="Open Sans"/>
          <w:sz w:val="20"/>
          <w:szCs w:val="20"/>
        </w:rPr>
        <w:t xml:space="preserve">Not available for extra bed</w:t>
      </w:r>
    </w:p>
    <w:p>
      <w:pPr/>
      <w:r>
        <w:rPr>
          <w:rFonts w:ascii="Open Sans" w:hAnsi="Open Sans" w:eastAsia="Open Sans" w:cs="Open Sans"/>
          <w:sz w:val="20"/>
          <w:szCs w:val="20"/>
          <w:b w:val="1"/>
          <w:bCs w:val="1"/>
        </w:rPr>
        <w:t xml:space="preserve">Villa Theato Twin</w:t>
      </w:r>
      <w:br/>
      <w:r>
        <w:rPr>
          <w:rFonts w:ascii="Open Sans" w:hAnsi="Open Sans" w:eastAsia="Open Sans" w:cs="Open Sans"/>
          <w:sz w:val="20"/>
          <w:szCs w:val="20"/>
        </w:rPr>
        <w:t xml:space="preserve">Style : Modern style</w:t>
      </w:r>
    </w:p>
    <w:p>
      <w:pPr>
        <w:pPr/>
        <w:numPr>
          <w:ilvl w:val="0"/>
          <w:numId w:val="13"/>
        </w:numPr>
      </w:pPr>
      <w:r>
        <w:rPr>
          <w:rFonts w:ascii="Open Sans" w:hAnsi="Open Sans" w:eastAsia="Open Sans" w:cs="Open Sans"/>
          <w:sz w:val="20"/>
          <w:szCs w:val="20"/>
        </w:rPr>
        <w:t xml:space="preserve">376 sq ft size</w:t>
      </w:r>
    </w:p>
    <w:p>
      <w:pPr>
        <w:pPr/>
        <w:numPr>
          <w:ilvl w:val="0"/>
          <w:numId w:val="13"/>
        </w:numPr>
      </w:pPr>
      <w:r>
        <w:rPr>
          <w:rFonts w:ascii="Open Sans" w:hAnsi="Open Sans" w:eastAsia="Open Sans" w:cs="Open Sans"/>
          <w:sz w:val="20"/>
          <w:szCs w:val="20"/>
        </w:rPr>
        <w:t xml:space="preserve">2 twin beds size</w:t>
      </w:r>
    </w:p>
    <w:p>
      <w:pPr>
        <w:pPr/>
        <w:numPr>
          <w:ilvl w:val="0"/>
          <w:numId w:val="13"/>
        </w:numPr>
      </w:pPr>
      <w:r>
        <w:rPr>
          <w:rFonts w:ascii="Open Sans" w:hAnsi="Open Sans" w:eastAsia="Open Sans" w:cs="Open Sans"/>
          <w:sz w:val="20"/>
          <w:szCs w:val="20"/>
        </w:rPr>
        <w:t xml:space="preserve">3 units</w:t>
      </w:r>
    </w:p>
    <w:p>
      <w:pPr>
        <w:pPr/>
        <w:numPr>
          <w:ilvl w:val="0"/>
          <w:numId w:val="13"/>
        </w:numPr>
      </w:pPr>
      <w:r>
        <w:rPr>
          <w:rFonts w:ascii="Open Sans" w:hAnsi="Open Sans" w:eastAsia="Open Sans" w:cs="Open Sans"/>
          <w:sz w:val="20"/>
          <w:szCs w:val="20"/>
        </w:rPr>
        <w:t xml:space="preserve">Not available for extra bed</w:t>
      </w:r>
    </w:p>
    <w:p>
      <w:pPr/>
      <w:r>
        <w:rPr>
          <w:rFonts w:ascii="Open Sans" w:hAnsi="Open Sans" w:eastAsia="Open Sans" w:cs="Open Sans"/>
          <w:sz w:val="20"/>
          <w:szCs w:val="20"/>
          <w:b w:val="1"/>
          <w:bCs w:val="1"/>
        </w:rPr>
        <w:t xml:space="preserve">Villa Theato Private Terrace Double</w:t>
      </w:r>
      <w:br/>
      <w:r>
        <w:rPr>
          <w:rFonts w:ascii="Open Sans" w:hAnsi="Open Sans" w:eastAsia="Open Sans" w:cs="Open Sans"/>
          <w:sz w:val="20"/>
          <w:szCs w:val="20"/>
        </w:rPr>
        <w:t xml:space="preserve">Style : Modern style</w:t>
      </w:r>
    </w:p>
    <w:p>
      <w:pPr>
        <w:pPr/>
        <w:numPr>
          <w:ilvl w:val="0"/>
          <w:numId w:val="14"/>
        </w:numPr>
      </w:pPr>
      <w:r>
        <w:rPr>
          <w:rFonts w:ascii="Open Sans" w:hAnsi="Open Sans" w:eastAsia="Open Sans" w:cs="Open Sans"/>
          <w:sz w:val="20"/>
          <w:szCs w:val="20"/>
        </w:rPr>
        <w:t xml:space="preserve">484 sq ft size</w:t>
      </w:r>
    </w:p>
    <w:p>
      <w:pPr>
        <w:pPr/>
        <w:numPr>
          <w:ilvl w:val="0"/>
          <w:numId w:val="14"/>
        </w:numPr>
      </w:pPr>
      <w:r>
        <w:rPr>
          <w:rFonts w:ascii="Open Sans" w:hAnsi="Open Sans" w:eastAsia="Open Sans" w:cs="Open Sans"/>
          <w:sz w:val="20"/>
          <w:szCs w:val="20"/>
        </w:rPr>
        <w:t xml:space="preserve">1 King size bed</w:t>
      </w:r>
    </w:p>
    <w:p>
      <w:pPr>
        <w:pPr/>
        <w:numPr>
          <w:ilvl w:val="0"/>
          <w:numId w:val="14"/>
        </w:numPr>
      </w:pPr>
      <w:r>
        <w:rPr>
          <w:rFonts w:ascii="Open Sans" w:hAnsi="Open Sans" w:eastAsia="Open Sans" w:cs="Open Sans"/>
          <w:sz w:val="20"/>
          <w:szCs w:val="20"/>
        </w:rPr>
        <w:t xml:space="preserve">1 unit</w:t>
      </w:r>
    </w:p>
    <w:p>
      <w:pPr>
        <w:pPr/>
        <w:numPr>
          <w:ilvl w:val="0"/>
          <w:numId w:val="14"/>
        </w:numPr>
      </w:pPr>
      <w:r>
        <w:rPr>
          <w:rFonts w:ascii="Open Sans" w:hAnsi="Open Sans" w:eastAsia="Open Sans" w:cs="Open Sans"/>
          <w:sz w:val="20"/>
          <w:szCs w:val="20"/>
        </w:rPr>
        <w:t xml:space="preserve">Not available for extra bed</w:t>
      </w:r>
    </w:p>
    <w:p>
      <w:pPr/>
      <w:r>
        <w:rPr>
          <w:rFonts w:ascii="Open Sans" w:hAnsi="Open Sans" w:eastAsia="Open Sans" w:cs="Open Sans"/>
          <w:sz w:val="20"/>
          <w:szCs w:val="20"/>
          <w:b w:val="1"/>
          <w:bCs w:val="1"/>
        </w:rPr>
        <w:t xml:space="preserve">Villa Theato Private Terrace Twin</w:t>
      </w:r>
      <w:br/>
      <w:r>
        <w:rPr>
          <w:rFonts w:ascii="Open Sans" w:hAnsi="Open Sans" w:eastAsia="Open Sans" w:cs="Open Sans"/>
          <w:sz w:val="20"/>
          <w:szCs w:val="20"/>
        </w:rPr>
        <w:t xml:space="preserve">Style : Modern style</w:t>
      </w:r>
    </w:p>
    <w:p>
      <w:pPr>
        <w:pPr/>
        <w:numPr>
          <w:ilvl w:val="0"/>
          <w:numId w:val="15"/>
        </w:numPr>
      </w:pPr>
      <w:r>
        <w:rPr>
          <w:rFonts w:ascii="Open Sans" w:hAnsi="Open Sans" w:eastAsia="Open Sans" w:cs="Open Sans"/>
          <w:sz w:val="20"/>
          <w:szCs w:val="20"/>
        </w:rPr>
        <w:t xml:space="preserve">484 sq ft size</w:t>
      </w:r>
    </w:p>
    <w:p>
      <w:pPr>
        <w:pPr/>
        <w:numPr>
          <w:ilvl w:val="0"/>
          <w:numId w:val="15"/>
        </w:numPr>
      </w:pPr>
      <w:r>
        <w:rPr>
          <w:rFonts w:ascii="Open Sans" w:hAnsi="Open Sans" w:eastAsia="Open Sans" w:cs="Open Sans"/>
          <w:sz w:val="20"/>
          <w:szCs w:val="20"/>
        </w:rPr>
        <w:t xml:space="preserve">2 Twin beds size</w:t>
      </w:r>
    </w:p>
    <w:p>
      <w:pPr>
        <w:pPr/>
        <w:numPr>
          <w:ilvl w:val="0"/>
          <w:numId w:val="15"/>
        </w:numPr>
      </w:pPr>
      <w:r>
        <w:rPr>
          <w:rFonts w:ascii="Open Sans" w:hAnsi="Open Sans" w:eastAsia="Open Sans" w:cs="Open Sans"/>
          <w:sz w:val="20"/>
          <w:szCs w:val="20"/>
        </w:rPr>
        <w:t xml:space="preserve">1 unit</w:t>
      </w:r>
    </w:p>
    <w:p>
      <w:pPr>
        <w:pPr/>
        <w:numPr>
          <w:ilvl w:val="0"/>
          <w:numId w:val="15"/>
        </w:numPr>
      </w:pPr>
      <w:r>
        <w:rPr>
          <w:rFonts w:ascii="Open Sans" w:hAnsi="Open Sans" w:eastAsia="Open Sans" w:cs="Open Sans"/>
          <w:sz w:val="20"/>
          <w:szCs w:val="20"/>
        </w:rPr>
        <w:t xml:space="preserve">Not available for extra bed</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 (1m x 2m)</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Yes (1.8m x 2m)</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Yes (1.2m x 2m)</w:t>
      </w:r>
    </w:p>
    <w:p>
      <w:pPr>
        <w:pStyle w:val="Heading2"/>
      </w:pPr>
      <w:bookmarkStart w:id="8" w:name="_Toc8"/>
      <w:r>
        <w:t>Services &amp; Facilities</w:t>
      </w:r>
      <w:bookmarkEnd w:id="8"/>
    </w:p>
    <w:p>
      <w:pPr/>
      <w:r>
        <w:pict>
          <v:shape id="_x0000_s109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Babysitting, Children Swimming Pool, Complimentary bottle of water, Complimentary fresh towel, Credit Card payment, Dry Cleaning, Iron, Laundry service, Luggage Storage, Massage, Mobile phone, Room Service, Spa, Swimming Pool, Wake-up service, Wi-fi Free, Yoga Retreat</w:t>
      </w:r>
    </w:p>
    <w:p>
      <w:pPr>
        <w:pStyle w:val="Heading2"/>
      </w:pPr>
      <w:bookmarkStart w:id="10" w:name="_Toc10"/>
      <w:r>
        <w:t>Facilities</w:t>
      </w:r>
      <w:bookmarkEnd w:id="10"/>
    </w:p>
    <w:p>
      <w:pPr/>
      <w:r>
        <w:rPr/>
        <w:t xml:space="preserve">Air Conditioning, Bar, Children Pool, coffee and tea making facilities, Family Room, Fan, Flat screen TV, Free private parking, Garden, Gift Shop, Hair Dryer, In-Room safe, Massage room, Mini Bar, Newspapers and magazine, Outdoor swimming pool, Restaurant, Safety Box, satellite LCD TV, Shower With Hot Water, Terrace, Umbrella</w:t>
      </w:r>
    </w:p>
    <w:p>
      <w:pPr>
        <w:pStyle w:val="Heading2"/>
      </w:pPr>
      <w:bookmarkStart w:id="11" w:name="_Toc11"/>
      <w:r>
        <w:t>Disabled Facilities</w:t>
      </w:r>
      <w:bookmarkEnd w:id="11"/>
    </w:p>
    <w:p>
      <w:pPr/>
      <w:r>
        <w:rPr/>
        <w:t xml:space="preserve">Rooms are adapted</w:t>
      </w:r>
    </w:p>
    <w:p>
      <w:pPr>
        <w:pStyle w:val="Heading2"/>
      </w:pPr>
      <w:r>
        <w:rPr>
          <w:rFonts w:ascii="Open Sans" w:hAnsi="Open Sans" w:eastAsia="Open Sans" w:cs="Open Sans"/>
          <w:color w:val="840b55"/>
          <w:sz w:val="36"/>
          <w:szCs w:val="36"/>
        </w:rPr>
        <w:t xml:space="preserve">Business facilities details</w:t>
      </w:r>
    </w:p>
    <w:p>
      <w:pPr>
        <w:pPr/>
        <w:numPr>
          <w:ilvl w:val="0"/>
          <w:numId w:val="16"/>
        </w:numPr>
      </w:pPr>
      <w:r>
        <w:rPr>
          <w:rFonts w:ascii="Open Sans" w:hAnsi="Open Sans" w:eastAsia="Open Sans" w:cs="Open Sans"/>
          <w:sz w:val="20"/>
          <w:szCs w:val="20"/>
          <w:b w:val="1"/>
          <w:bCs w:val="1"/>
        </w:rPr>
        <w:t xml:space="preserve">Swimming Pool</w:t>
      </w:r>
    </w:p>
    <w:p>
      <w:pPr/>
      <w:r>
        <w:rPr>
          <w:rFonts w:ascii="Open Sans" w:hAnsi="Open Sans" w:eastAsia="Open Sans" w:cs="Open Sans"/>
          <w:sz w:val="20"/>
          <w:szCs w:val="20"/>
        </w:rPr>
        <w:t xml:space="preserve">Open daily from 7:00 AM until 10:00 PM</w:t>
      </w:r>
    </w:p>
    <w:p>
      <w:pPr>
        <w:pPr/>
        <w:numPr>
          <w:ilvl w:val="0"/>
          <w:numId w:val="17"/>
        </w:numPr>
      </w:pPr>
      <w:r>
        <w:rPr>
          <w:rFonts w:ascii="Open Sans" w:hAnsi="Open Sans" w:eastAsia="Open Sans" w:cs="Open Sans"/>
          <w:sz w:val="20"/>
          <w:szCs w:val="20"/>
          <w:b w:val="1"/>
          <w:bCs w:val="1"/>
        </w:rPr>
        <w:t xml:space="preserve">Spa</w:t>
      </w:r>
    </w:p>
    <w:p>
      <w:pPr/>
      <w:r>
        <w:rPr>
          <w:rFonts w:ascii="Open Sans" w:hAnsi="Open Sans" w:eastAsia="Open Sans" w:cs="Open Sans"/>
          <w:sz w:val="20"/>
          <w:szCs w:val="20"/>
        </w:rPr>
        <w:t xml:space="preserve">Open daily 10:00 AM until 10:00 PM (last booking 8:30 PM)</w:t>
      </w:r>
    </w:p>
    <w:p>
      <w:pPr>
        <w:pPr/>
        <w:numPr>
          <w:ilvl w:val="0"/>
          <w:numId w:val="18"/>
        </w:numPr>
      </w:pPr>
      <w:r>
        <w:rPr>
          <w:rFonts w:ascii="Open Sans" w:hAnsi="Open Sans" w:eastAsia="Open Sans" w:cs="Open Sans"/>
          <w:sz w:val="20"/>
          <w:szCs w:val="20"/>
          <w:b w:val="1"/>
          <w:bCs w:val="1"/>
        </w:rPr>
        <w:t xml:space="preserve">Business Center</w:t>
      </w:r>
    </w:p>
    <w:p>
      <w:pPr/>
      <w:r>
        <w:rPr>
          <w:rFonts w:ascii="Open Sans" w:hAnsi="Open Sans" w:eastAsia="Open Sans" w:cs="Open Sans"/>
          <w:sz w:val="20"/>
          <w:szCs w:val="20"/>
        </w:rPr>
        <w:t xml:space="preserve">Open daily 24 hours (2 computers)</w:t>
      </w:r>
    </w:p>
    <w:p>
      <w:pPr>
        <w:pPr/>
        <w:numPr>
          <w:ilvl w:val="0"/>
          <w:numId w:val="19"/>
        </w:numPr>
      </w:pPr>
      <w:r>
        <w:rPr>
          <w:rFonts w:ascii="Open Sans" w:hAnsi="Open Sans" w:eastAsia="Open Sans" w:cs="Open Sans"/>
          <w:sz w:val="20"/>
          <w:szCs w:val="20"/>
          <w:b w:val="1"/>
          <w:bCs w:val="1"/>
        </w:rPr>
        <w:t xml:space="preserve">Parking</w:t>
      </w:r>
    </w:p>
    <w:p>
      <w:pPr/>
      <w:r>
        <w:rPr>
          <w:rFonts w:ascii="Open Sans" w:hAnsi="Open Sans" w:eastAsia="Open Sans" w:cs="Open Sans"/>
          <w:sz w:val="20"/>
          <w:szCs w:val="20"/>
        </w:rPr>
        <w:t xml:space="preserve">24 hours</w:t>
      </w:r>
    </w:p>
    <w:p>
      <w:pPr>
        <w:pStyle w:val="Heading2"/>
      </w:pPr>
      <w:bookmarkStart w:id="12" w:name="_Toc12"/>
      <w:r>
        <w:t>Restaurant information</w:t>
      </w:r>
      <w:bookmarkEnd w:id="12"/>
    </w:p>
    <w:p>
      <w:pPr/>
      <w:r>
        <w:pict>
          <v:shape id="_x0000_s110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20"/>
        </w:numPr>
      </w:pPr>
      <w:r>
        <w:rPr>
          <w:rFonts w:ascii="Open Sans" w:hAnsi="Open Sans" w:eastAsia="Open Sans" w:cs="Open Sans"/>
          <w:sz w:val="20"/>
          <w:szCs w:val="20"/>
          <w:b w:val="1"/>
          <w:bCs w:val="1"/>
        </w:rPr>
        <w:t xml:space="preserve">Breakfast/ Lunch/ Dinner</w:t>
      </w:r>
    </w:p>
    <w:p>
      <w:pPr/>
      <w:r>
        <w:rPr>
          <w:rFonts w:ascii="Open Sans" w:hAnsi="Open Sans" w:eastAsia="Open Sans" w:cs="Open Sans"/>
          <w:sz w:val="20"/>
          <w:szCs w:val="20"/>
        </w:rPr>
        <w:t xml:space="preserve">Operating hour from 6:30 AM until 10:00 PM</w:t>
      </w:r>
    </w:p>
    <w:p>
      <w:pPr>
        <w:pPr/>
        <w:numPr>
          <w:ilvl w:val="0"/>
          <w:numId w:val="21"/>
        </w:numPr>
      </w:pPr>
      <w:r>
        <w:rPr>
          <w:rFonts w:ascii="Open Sans" w:hAnsi="Open Sans" w:eastAsia="Open Sans" w:cs="Open Sans"/>
          <w:sz w:val="20"/>
          <w:szCs w:val="20"/>
          <w:b w:val="1"/>
          <w:bCs w:val="1"/>
        </w:rPr>
        <w:t xml:space="preserve">Bar</w:t>
      </w:r>
    </w:p>
    <w:p>
      <w:pPr/>
      <w:r>
        <w:rPr>
          <w:rFonts w:ascii="Open Sans" w:hAnsi="Open Sans" w:eastAsia="Open Sans" w:cs="Open Sans"/>
          <w:sz w:val="20"/>
          <w:szCs w:val="20"/>
        </w:rPr>
        <w:t xml:space="preserve">Operating hour from 6:30 AM until 11:00 PM</w:t>
      </w:r>
      <w:br/>
      <w:r>
        <w:rPr>
          <w:rFonts w:ascii="Open Sans" w:hAnsi="Open Sans" w:eastAsia="Open Sans" w:cs="Open Sans"/>
          <w:sz w:val="20"/>
          <w:szCs w:val="20"/>
        </w:rPr>
        <w:t xml:space="preserve"> </w:t>
      </w:r>
    </w:p>
    <w:p>
      <w:pPr>
        <w:pStyle w:val="Heading2"/>
      </w:pPr>
      <w:bookmarkStart w:id="13" w:name="_Toc13"/>
      <w:r>
        <w:t>Photos</w:t>
      </w:r>
      <w:bookmarkEnd w:id="13"/>
    </w:p>
    <w:p>
      <w:pPr/>
      <w:r>
        <w:pict>
          <v:shape id="_x0000_s111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299.8125pt; margin-left:-1pt; margin-top:-1pt; mso-position-horizontal:left; mso-position-vertical:top; mso-position-horizontal-relative:char; mso-position-vertical-relative:line; z-index:-2147483647;">
            <v:imagedata r:id="rId8" o:title=""/>
          </v:shape>
        </w:pict>
      </w:r>
    </w:p>
    <w:p>
      <w:pPr/>
      <w:r>
        <w:pict>
          <v:shape type="#_x0000_t75" style="width:450pt; height:299.8125pt; margin-left:-1pt; margin-top:-1pt; mso-position-horizontal:left; mso-position-vertical:top; mso-position-horizontal-relative:char; mso-position-vertical-relative:line; z-index:-2147483647;">
            <v:imagedata r:id="rId9" o:title=""/>
          </v:shape>
        </w:pict>
      </w:r>
    </w:p>
    <w:p>
      <w:pPr/>
      <w:r>
        <w:pict>
          <v:shape type="#_x0000_t75" style="width:450pt; height:299.8125pt; margin-left:-1pt; margin-top:-1pt; mso-position-horizontal:left; mso-position-vertical:top; mso-position-horizontal-relative:char; mso-position-vertical-relative:line; z-index:-2147483647;">
            <v:imagedata r:id="rId10" o:title=""/>
          </v:shape>
        </w:pict>
      </w:r>
    </w:p>
    <w:p>
      <w:pPr/>
      <w:r>
        <w:pict>
          <v:shape type="#_x0000_t75" style="width:450pt; height:299.8125pt; margin-left:-1pt; margin-top:-1pt; mso-position-horizontal:left; mso-position-vertical:top; mso-position-horizontal-relative:char; mso-position-vertical-relative:line; z-index:-2147483647;">
            <v:imagedata r:id="rId11" o:title=""/>
          </v:shape>
        </w:pict>
      </w:r>
    </w:p>
    <w:p>
      <w:pPr>
        <w:pStyle w:val="Heading3"/>
      </w:pPr>
      <w:bookmarkStart w:id="15" w:name="_Toc15"/>
      <w:r>
        <w:t>Rooms photos</w:t>
      </w:r>
      <w:bookmarkEnd w:id="15"/>
    </w:p>
    <w:p>
      <w:pPr/>
      <w:r>
        <w:pict>
          <v:shape type="#_x0000_t75" style="width:450pt; height:298.6875pt; margin-left:-1pt; margin-top:-1pt; mso-position-horizontal:left; mso-position-vertical:top; mso-position-horizontal-relative:char; mso-position-vertical-relative:line; z-index:-2147483647;">
            <v:imagedata r:id="rId12" o:title=""/>
          </v:shape>
        </w:pict>
      </w:r>
    </w:p>
    <w:p>
      <w:pPr/>
      <w:r>
        <w:pict>
          <v:shape type="#_x0000_t75" style="width:450pt; height:246.9375pt; margin-left:-1pt; margin-top:-1pt; mso-position-horizontal:left; mso-position-vertical:top; mso-position-horizontal-relative:char; mso-position-vertical-relative:line; z-index:-2147483647;">
            <v:imagedata r:id="rId13" o:title=""/>
          </v:shape>
        </w:pict>
      </w:r>
    </w:p>
    <w:p>
      <w:pPr/>
      <w:r>
        <w:pict>
          <v:shape type="#_x0000_t75" style="width:450pt; height:298.6875pt; margin-left:-1pt; margin-top:-1pt; mso-position-horizontal:left; mso-position-vertical:top; mso-position-horizontal-relative:char; mso-position-vertical-relative:line; z-index:-2147483647;">
            <v:imagedata r:id="rId14" o:title=""/>
          </v:shape>
        </w:pict>
      </w:r>
    </w:p>
    <w:p>
      <w:pPr/>
      <w:r>
        <w:pict>
          <v:shape type="#_x0000_t75" style="width:450pt; height:298.6875pt; margin-left:-1pt; margin-top:-1pt; mso-position-horizontal:left; mso-position-vertical:top; mso-position-horizontal-relative:char; mso-position-vertical-relative:line; z-index:-2147483647;">
            <v:imagedata r:id="rId15" o:title=""/>
          </v:shape>
        </w:pict>
      </w:r>
    </w:p>
    <w:p>
      <w:pPr/>
      <w:r>
        <w:pict>
          <v:shape type="#_x0000_t75" style="width:450pt; height:298.6875pt; margin-left:-1pt; margin-top:-1pt; mso-position-horizontal:left; mso-position-vertical:top; mso-position-horizontal-relative:char; mso-position-vertical-relative:line; z-index:-2147483647;">
            <v:imagedata r:id="rId16" o:title=""/>
          </v:shape>
        </w:pict>
      </w:r>
    </w:p>
    <w:p>
      <w:pPr/>
      <w:r>
        <w:pict>
          <v:shape type="#_x0000_t75" style="width:450pt; height:299.25pt; margin-left:-1pt; margin-top:-1pt; mso-position-horizontal:left; mso-position-vertical:top; mso-position-horizontal-relative:char; mso-position-vertical-relative:line; z-index:-2147483647;">
            <v:imagedata r:id="rId17" o:title=""/>
          </v:shape>
        </w:pict>
      </w:r>
    </w:p>
    <w:p>
      <w:pPr/>
      <w:r>
        <w:pict>
          <v:shape type="#_x0000_t75" style="width:450pt; height:298.6875pt; margin-left:-1pt; margin-top:-1pt; mso-position-horizontal:left; mso-position-vertical:top; mso-position-horizontal-relative:char; mso-position-vertical-relative:line; z-index:-2147483647;">
            <v:imagedata r:id="rId18" o:title=""/>
          </v:shape>
        </w:pict>
      </w:r>
    </w:p>
    <w:p>
      <w:pPr/>
      <w:r>
        <w:pict>
          <v:shape type="#_x0000_t75" style="width:450pt; height:304.3125pt; margin-left:-1pt; margin-top:-1pt; mso-position-horizontal:left; mso-position-vertical:top; mso-position-horizontal-relative:char; mso-position-vertical-relative:line; z-index:-2147483647;">
            <v:imagedata r:id="rId19" o:title=""/>
          </v:shape>
        </w:pict>
      </w:r>
    </w:p>
    <w:p>
      <w:pPr/>
      <w:r>
        <w:pict>
          <v:shape type="#_x0000_t75" style="width:450pt; height:299.8125pt; margin-left:-1pt; margin-top:-1pt; mso-position-horizontal:left; mso-position-vertical:top; mso-position-horizontal-relative:char; mso-position-vertical-relative:line; z-index:-2147483647;">
            <v:imagedata r:id="rId20" o:title=""/>
          </v:shape>
        </w:pict>
      </w:r>
    </w:p>
    <w:p>
      <w:pPr/>
      <w:r>
        <w:pict>
          <v:shape type="#_x0000_t75" style="width:450pt; height:298.6875pt; margin-left:-1pt; margin-top:-1pt; mso-position-horizontal:left; mso-position-vertical:top; mso-position-horizontal-relative:char; mso-position-vertical-relative:line; z-index:-2147483647;">
            <v:imagedata r:id="rId21" o:title=""/>
          </v:shape>
        </w:pict>
      </w:r>
    </w:p>
    <w:p>
      <w:pPr/>
      <w:r>
        <w:pict>
          <v:shape type="#_x0000_t75" style="width:450pt; height:299.8125pt; margin-left:-1pt; margin-top:-1pt; mso-position-horizontal:left; mso-position-vertical:top; mso-position-horizontal-relative:char; mso-position-vertical-relative:line; z-index:-2147483647;">
            <v:imagedata r:id="rId22" o:title=""/>
          </v:shape>
        </w:pict>
      </w:r>
    </w:p>
    <w:p>
      <w:pPr/>
      <w:r>
        <w:pict>
          <v:shape type="#_x0000_t75" style="width:450pt; height:299.8125pt; margin-left:-1pt; margin-top:-1pt; mso-position-horizontal:left; mso-position-vertical:top; mso-position-horizontal-relative:char; mso-position-vertical-relative:line; z-index:-2147483647;">
            <v:imagedata r:id="rId23" o:title=""/>
          </v:shape>
        </w:pict>
      </w:r>
    </w:p>
    <w:p>
      <w:pPr/>
      <w:r>
        <w:pict>
          <v:shape type="#_x0000_t75" style="width:450pt; height:298.6875pt; margin-left:-1pt; margin-top:-1pt; mso-position-horizontal:left; mso-position-vertical:top; mso-position-horizontal-relative:char; mso-position-vertical-relative:line; z-index:-2147483647;">
            <v:imagedata r:id="rId24" o:title=""/>
          </v:shape>
        </w:pict>
      </w:r>
    </w:p>
    <w:p>
      <w:pPr/>
      <w:r>
        <w:pict>
          <v:shape type="#_x0000_t75" style="width:450pt; height:279pt; margin-left:-1pt; margin-top:-1pt; mso-position-horizontal:left; mso-position-vertical:top; mso-position-horizontal-relative:char; mso-position-vertical-relative:line; z-index:-2147483647;">
            <v:imagedata r:id="rId25" o:title=""/>
          </v:shape>
        </w:pict>
      </w:r>
    </w:p>
    <w:p>
      <w:pPr/>
      <w:r>
        <w:pict>
          <v:shape type="#_x0000_t75" style="width:450pt; height:288.5625pt; margin-left:-1pt; margin-top:-1pt; mso-position-horizontal:left; mso-position-vertical:top; mso-position-horizontal-relative:char; mso-position-vertical-relative:line; z-index:-2147483647;">
            <v:imagedata r:id="rId26" o:title=""/>
          </v:shape>
        </w:pict>
      </w:r>
    </w:p>
    <w:p>
      <w:pPr/>
      <w:r>
        <w:pict>
          <v:shape type="#_x0000_t75" style="width:450pt; height:298.6875pt; margin-left:-1pt; margin-top:-1pt; mso-position-horizontal:left; mso-position-vertical:top; mso-position-horizontal-relative:char; mso-position-vertical-relative:line; z-index:-2147483647;">
            <v:imagedata r:id="rId27" o:title=""/>
          </v:shape>
        </w:pict>
      </w:r>
    </w:p>
    <w:p>
      <w:pPr/>
      <w:r>
        <w:pict>
          <v:shape type="#_x0000_t75" style="width:450pt; height:298.6875pt; margin-left:-1pt; margin-top:-1pt; mso-position-horizontal:left; mso-position-vertical:top; mso-position-horizontal-relative:char; mso-position-vertical-relative:line; z-index:-2147483647;">
            <v:imagedata r:id="rId28" o:title=""/>
          </v:shape>
        </w:pict>
      </w:r>
    </w:p>
    <w:p>
      <w:pPr/>
      <w:r>
        <w:pict>
          <v:shape type="#_x0000_t75" style="width:450pt; height:298.6875pt; margin-left:-1pt; margin-top:-1pt; mso-position-horizontal:left; mso-position-vertical:top; mso-position-horizontal-relative:char; mso-position-vertical-relative:line; z-index:-2147483647;">
            <v:imagedata r:id="rId29" o:title=""/>
          </v:shape>
        </w:pict>
      </w:r>
    </w:p>
    <w:p>
      <w:pPr/>
      <w:r>
        <w:pict>
          <v:shape type="#_x0000_t75" style="width:450pt; height:298.6875pt; margin-left:-1pt; margin-top:-1pt; mso-position-horizontal:left; mso-position-vertical:top; mso-position-horizontal-relative:char; mso-position-vertical-relative:line; z-index:-2147483647;">
            <v:imagedata r:id="rId30" o:title=""/>
          </v:shape>
        </w:pict>
      </w:r>
    </w:p>
    <w:p>
      <w:pPr/>
      <w:r>
        <w:pict>
          <v:shape type="#_x0000_t75" style="width:450pt; height:299.8125pt; margin-left:-1pt; margin-top:-1pt; mso-position-horizontal:left; mso-position-vertical:top; mso-position-horizontal-relative:char; mso-position-vertical-relative:line; z-index:-2147483647;">
            <v:imagedata r:id="rId31" o:title=""/>
          </v:shape>
        </w:pict>
      </w:r>
    </w:p>
    <w:p>
      <w:pPr/>
      <w:r>
        <w:pict>
          <v:shape type="#_x0000_t75" style="width:450pt; height:299.8125pt; margin-left:-1pt; margin-top:-1pt; mso-position-horizontal:left; mso-position-vertical:top; mso-position-horizontal-relative:char; mso-position-vertical-relative:line; z-index:-2147483647;">
            <v:imagedata r:id="rId32" o:title=""/>
          </v:shape>
        </w:pict>
      </w:r>
    </w:p>
    <w:p>
      <w:pPr/>
      <w:r>
        <w:pict>
          <v:shape type="#_x0000_t75" style="width:450pt; height:298.6875pt; margin-left:-1pt; margin-top:-1pt; mso-position-horizontal:left; mso-position-vertical:top; mso-position-horizontal-relative:char; mso-position-vertical-relative:line; z-index:-2147483647;">
            <v:imagedata r:id="rId33" o:title=""/>
          </v:shape>
        </w:pict>
      </w:r>
    </w:p>
    <w:p>
      <w:pPr/>
      <w:r>
        <w:pict>
          <v:shape type="#_x0000_t75" style="width:450pt; height:299.8125pt; margin-left:-1pt; margin-top:-1pt; mso-position-horizontal:left; mso-position-vertical:top; mso-position-horizontal-relative:char; mso-position-vertical-relative:line; z-index:-2147483647;">
            <v:imagedata r:id="rId34" o:title=""/>
          </v:shape>
        </w:pict>
      </w:r>
    </w:p>
    <w:p>
      <w:pPr/>
      <w:r>
        <w:pict>
          <v:shape type="#_x0000_t75" style="width:450pt; height:298.6875pt; margin-left:-1pt; margin-top:-1pt; mso-position-horizontal:left; mso-position-vertical:top; mso-position-horizontal-relative:char; mso-position-vertical-relative:line; z-index:-2147483647;">
            <v:imagedata r:id="rId35" o:title=""/>
          </v:shape>
        </w:pict>
      </w:r>
    </w:p>
    <w:p>
      <w:pPr/>
      <w:r>
        <w:pict>
          <v:shape type="#_x0000_t75" style="width:450pt; height:298.6875pt; margin-left:-1pt; margin-top:-1pt; mso-position-horizontal:left; mso-position-vertical:top; mso-position-horizontal-relative:char; mso-position-vertical-relative:line; z-index:-2147483647;">
            <v:imagedata r:id="rId36" o:title=""/>
          </v:shape>
        </w:pict>
      </w:r>
    </w:p>
    <w:p>
      <w:pPr/>
      <w:r>
        <w:pict>
          <v:shape type="#_x0000_t75" style="width:450pt; height:298.6875pt; margin-left:-1pt; margin-top:-1pt; mso-position-horizontal:left; mso-position-vertical:top; mso-position-horizontal-relative:char; mso-position-vertical-relative:line; z-index:-2147483647;">
            <v:imagedata r:id="rId37" o:title=""/>
          </v:shape>
        </w:pict>
      </w:r>
    </w:p>
    <w:p>
      <w:pPr>
        <w:pStyle w:val="Heading3"/>
      </w:pPr>
      <w:bookmarkStart w:id="16" w:name="_Toc16"/>
      <w:r>
        <w:t>Restaurant photos</w:t>
      </w:r>
      <w:bookmarkEnd w:id="16"/>
    </w:p>
    <w:p>
      <w:pPr/>
      <w:r>
        <w:pict>
          <v:shape type="#_x0000_t75" style="width:450pt; height:299.25pt; margin-left:-1pt; margin-top:-1pt; mso-position-horizontal:left; mso-position-vertical:top; mso-position-horizontal-relative:char; mso-position-vertical-relative:line; z-index:-2147483647;">
            <v:imagedata r:id="rId38" o:title=""/>
          </v:shape>
        </w:pict>
      </w:r>
    </w:p>
    <w:p>
      <w:pPr/>
      <w:r>
        <w:pict>
          <v:shape type="#_x0000_t75" style="width:450pt; height:299.8125pt; margin-left:-1pt; margin-top:-1pt; mso-position-horizontal:left; mso-position-vertical:top; mso-position-horizontal-relative:char; mso-position-vertical-relative:line; z-index:-2147483647;">
            <v:imagedata r:id="rId39" o:title=""/>
          </v:shape>
        </w:pict>
      </w:r>
    </w:p>
    <w:p>
      <w:pPr/>
      <w:r>
        <w:pict>
          <v:shape type="#_x0000_t75" style="width:450pt; height:291.9375pt; margin-left:-1pt; margin-top:-1pt; mso-position-horizontal:left; mso-position-vertical:top; mso-position-horizontal-relative:char; mso-position-vertical-relative:line; z-index:-2147483647;">
            <v:imagedata r:id="rId40" o:title=""/>
          </v:shape>
        </w:pict>
      </w:r>
    </w:p>
    <w:p>
      <w:pPr/>
      <w:r>
        <w:pict>
          <v:shape type="#_x0000_t75" style="width:450pt; height:382.97872340426pt; margin-left:-1pt; margin-top:-1pt; mso-position-horizontal:left; mso-position-vertical:top; mso-position-horizontal-relative:char; mso-position-vertical-relative:line; z-index:-2147483647;">
            <v:imagedata r:id="rId41" o:title=""/>
          </v:shape>
        </w:pict>
      </w:r>
    </w:p>
    <w:p>
      <w:pPr>
        <w:pStyle w:val="Heading3"/>
      </w:pPr>
      <w:bookmarkStart w:id="17" w:name="_Toc17"/>
      <w:r>
        <w:t>Services &amp; facilities photos</w:t>
      </w:r>
      <w:bookmarkEnd w:id="17"/>
    </w:p>
    <w:p>
      <w:pPr/>
      <w:r>
        <w:pict>
          <v:shape type="#_x0000_t75" style="width:450pt; height:299.25pt; margin-left:-1pt; margin-top:-1pt; mso-position-horizontal:left; mso-position-vertical:top; mso-position-horizontal-relative:char; mso-position-vertical-relative:line; z-index:-2147483647;">
            <v:imagedata r:id="rId42" o:title=""/>
          </v:shape>
        </w:pict>
      </w:r>
    </w:p>
    <w:p>
      <w:pPr/>
      <w:r>
        <w:pict>
          <v:shape type="#_x0000_t75" style="width:450pt; height:299.25pt; margin-left:-1pt; margin-top:-1pt; mso-position-horizontal:left; mso-position-vertical:top; mso-position-horizontal-relative:char; mso-position-vertical-relative:line; z-index:-2147483647;">
            <v:imagedata r:id="rId43" o:title=""/>
          </v:shape>
        </w:pict>
      </w:r>
    </w:p>
    <w:p>
      <w:pPr/>
      <w:r>
        <w:pict>
          <v:shape type="#_x0000_t75" style="width:450pt; height:299.8125pt; margin-left:-1pt; margin-top:-1pt; mso-position-horizontal:left; mso-position-vertical:top; mso-position-horizontal-relative:char; mso-position-vertical-relative:line; z-index:-2147483647;">
            <v:imagedata r:id="rId44" o:title=""/>
          </v:shape>
        </w:pict>
      </w:r>
    </w:p>
    <w:p>
      <w:pPr/>
      <w:r>
        <w:pict>
          <v:shape type="#_x0000_t75" style="width:450pt; height:299.8125pt; margin-left:-1pt; margin-top:-1pt; mso-position-horizontal:left; mso-position-vertical:top; mso-position-horizontal-relative:char; mso-position-vertical-relative:line; z-index:-2147483647;">
            <v:imagedata r:id="rId45" o:title=""/>
          </v:shape>
        </w:pict>
      </w:r>
    </w:p>
    <w:p>
      <w:pPr/>
      <w:r>
        <w:pict>
          <v:shape type="#_x0000_t75" style="width:450pt; height:299.8125pt; margin-left:-1pt; margin-top:-1pt; mso-position-horizontal:left; mso-position-vertical:top; mso-position-horizontal-relative:char; mso-position-vertical-relative:line; z-index:-2147483647;">
            <v:imagedata r:id="rId46" o:title=""/>
          </v:shape>
        </w:pict>
      </w:r>
    </w:p>
    <w:p>
      <w:pPr/>
      <w:r>
        <w:pict>
          <v:shape type="#_x0000_t75" style="width:450pt; height:299.8125pt; margin-left:-1pt; margin-top:-1pt; mso-position-horizontal:left; mso-position-vertical:top; mso-position-horizontal-relative:char; mso-position-vertical-relative:line; z-index:-2147483647;">
            <v:imagedata r:id="rId47" o:title=""/>
          </v:shape>
        </w:pict>
      </w:r>
    </w:p>
    <w:p>
      <w:pPr/>
      <w:r>
        <w:pict>
          <v:shape type="#_x0000_t75" style="width:450pt; height:360pt; margin-left:-1pt; margin-top:-1pt; mso-position-horizontal:left; mso-position-vertical:top; mso-position-horizontal-relative:char; mso-position-vertical-relative:line; z-index:-2147483647;">
            <v:imagedata r:id="rId48" o:title=""/>
          </v:shape>
        </w:pict>
      </w:r>
    </w:p>
    <w:p>
      <w:pPr/>
      <w:r>
        <w:pict>
          <v:shape type="#_x0000_t75" style="width:450pt; height:299.25pt; margin-left:-1pt; margin-top:-1pt; mso-position-horizontal:left; mso-position-vertical:top; mso-position-horizontal-relative:char; mso-position-vertical-relative:line; z-index:-2147483647;">
            <v:imagedata r:id="rId49" o:title=""/>
          </v:shape>
        </w:pict>
      </w:r>
    </w:p>
    <w:p>
      <w:pPr/>
      <w:r>
        <w:pict>
          <v:shape type="#_x0000_t75" style="width:450pt; height:299.8125pt; margin-left:-1pt; margin-top:-1pt; mso-position-horizontal:left; mso-position-vertical:top; mso-position-horizontal-relative:char; mso-position-vertical-relative:line; z-index:-2147483647;">
            <v:imagedata r:id="rId50" o:title=""/>
          </v:shape>
        </w:pict>
      </w:r>
    </w:p>
    <w:p>
      <w:pPr/>
      <w:r>
        <w:pict>
          <v:shape type="#_x0000_t75" style="width:450pt; height:299.25pt; margin-left:-1pt; margin-top:-1pt; mso-position-horizontal:left; mso-position-vertical:top; mso-position-horizontal-relative:char; mso-position-vertical-relative:line; z-index:-2147483647;">
            <v:imagedata r:id="rId51" o:title=""/>
          </v:shape>
        </w:pict>
      </w:r>
    </w:p>
    <w:p>
      <w:pPr/>
      <w:r>
        <w:pict>
          <v:shape type="#_x0000_t75" style="width:450pt; height:299.25pt; margin-left:-1pt; margin-top:-1pt; mso-position-horizontal:left; mso-position-vertical:top; mso-position-horizontal-relative:char; mso-position-vertical-relative:line; z-index:-2147483647;">
            <v:imagedata r:id="rId52" o:title=""/>
          </v:shape>
        </w:pict>
      </w:r>
    </w:p>
    <w:p>
      <w:pPr/>
      <w:r>
        <w:pict>
          <v:shape type="#_x0000_t75" style="width:450pt; height:298.6875pt; margin-left:-1pt; margin-top:-1pt; mso-position-horizontal:left; mso-position-vertical:top; mso-position-horizontal-relative:char; mso-position-vertical-relative:line; z-index:-2147483647;">
            <v:imagedata r:id="rId53" o:title=""/>
          </v:shape>
        </w:pict>
      </w:r>
    </w:p>
    <w:p>
      <w:pPr/>
      <w:r>
        <w:pict>
          <v:shape type="#_x0000_t75" style="width:450pt; height:299.25pt; margin-left:-1pt; margin-top:-1pt; mso-position-horizontal:left; mso-position-vertical:top; mso-position-horizontal-relative:char; mso-position-vertical-relative:line; z-index:-2147483647;">
            <v:imagedata r:id="rId54" o:title=""/>
          </v:shape>
        </w:pict>
      </w:r>
    </w:p>
    <w:p>
      <w:pPr/>
      <w:r>
        <w:pict>
          <v:shape type="#_x0000_t75" style="width:450pt; height:298.6875pt; margin-left:-1pt; margin-top:-1pt; mso-position-horizontal:left; mso-position-vertical:top; mso-position-horizontal-relative:char; mso-position-vertical-relative:line; z-index:-2147483647;">
            <v:imagedata r:id="rId55" o:title=""/>
          </v:shape>
        </w:pict>
      </w:r>
    </w:p>
    <w:p>
      <w:pPr/>
      <w:r>
        <w:pict>
          <v:shape type="#_x0000_t75" style="width:450pt; height:299.8125pt; margin-left:-1pt; margin-top:-1pt; mso-position-horizontal:left; mso-position-vertical:top; mso-position-horizontal-relative:char; mso-position-vertical-relative:line; z-index:-2147483647;">
            <v:imagedata r:id="rId56" o:title=""/>
          </v:shape>
        </w:pict>
      </w:r>
    </w:p>
    <w:p>
      <w:pPr/>
      <w:r>
        <w:pict>
          <v:shape type="#_x0000_t75" style="width:450pt; height:299.8125pt; margin-left:-1pt; margin-top:-1pt; mso-position-horizontal:left; mso-position-vertical:top; mso-position-horizontal-relative:char; mso-position-vertical-relative:line; z-index:-2147483647;">
            <v:imagedata r:id="rId57" o:title=""/>
          </v:shape>
        </w:pict>
      </w:r>
    </w:p>
    <w:p>
      <w:pPr>
        <w:pStyle w:val="Heading2"/>
      </w:pPr>
      <w:bookmarkStart w:id="18" w:name="_Toc18"/>
      <w:r>
        <w:t>Easia Travel Head Office</w:t>
      </w:r>
      <w:bookmarkEnd w:id="18"/>
    </w:p>
    <w:p>
      <w:pPr/>
      <w:r>
        <w:pict>
          <v:shape id="_x0000_s1169"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58"/>
      <w:footerReference w:type="default" r:id="rId5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PHNOM PENH – IROHA GARDEN HOTEL &amp; RESORT</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68696D1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065B87E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D1E93A4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D3E627D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48BB9DA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721ECAA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1570D4B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4">
    <w:nsid w:val="7CA6CA2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5">
    <w:nsid w:val="C630DD3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6">
    <w:nsid w:val="A340BB4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7">
    <w:nsid w:val="F1D43A6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8">
    <w:nsid w:val="A02E74C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9">
    <w:nsid w:val="734B017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0">
    <w:nsid w:val="4B5282E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1">
    <w:nsid w:val="A9786A6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header" Target="header1.xm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2024-04-20T11:37:23+00:00</dcterms:created>
  <dcterms:modified xsi:type="dcterms:W3CDTF">2024-04-20T11:37:23+00:00</dcterms:modified>
</cp:coreProperties>
</file>

<file path=docProps/custom.xml><?xml version="1.0" encoding="utf-8"?>
<Properties xmlns="http://schemas.openxmlformats.org/officeDocument/2006/custom-properties" xmlns:vt="http://schemas.openxmlformats.org/officeDocument/2006/docPropsVTypes"/>
</file>