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VIETNAM – Son La – Moc Chau and Pa Co Market 2D1N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Classic, Family, Sustainable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- Son La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LEVEL 1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Weekend only, start from Saturday (be careful with the rainy season: July, August)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10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Moc Chau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Hanoi</w:t>
      </w:r>
    </w:p>
    <w:p>
      <w:pPr>
        <w:pStyle w:val="Heading2"/>
      </w:pPr>
      <w:bookmarkStart w:id="3" w:name="_Toc3"/>
      <w:r>
        <w:t>Itinerary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Number of days and nights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2 days - 1 night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Day by day description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This itinerary combines a quick hike on the mountain of Moc Chau with a visit of the beautiful ethnic market of Pa Co (which takes place every Sunday). It’s a great way to meet the H’mong minority group as well as to discover the nature and the culture of the region. Moc Chau is a stunning area with mountains and endless pine forests, and is home to some good homestays.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/>
        <w:t xml:space="preserve">It is an excellent opportunity for interaction with the H’mong minority people of Vietnam</w:t>
      </w:r>
    </w:p>
    <w:p>
      <w:pPr>
        <w:pPr/>
        <w:numPr>
          <w:ilvl w:val="0"/>
          <w:numId w:val="7"/>
        </w:numPr>
      </w:pPr>
      <w:r>
        <w:rPr/>
        <w:t xml:space="preserve">Light hike, suitable for most travelers, even for families with kids</w:t>
      </w:r>
    </w:p>
    <w:p>
      <w:pPr>
        <w:pPr/>
        <w:numPr>
          <w:ilvl w:val="0"/>
          <w:numId w:val="7"/>
        </w:numPr>
      </w:pPr>
      <w:r>
        <w:rPr/>
        <w:t xml:space="preserve">A visit to the non-touristy Pa Co minority market, which is full of colorful goods on sale and bustling with local people</w:t>
      </w:r>
    </w:p>
    <w:p>
      <w:pPr>
        <w:pPr/>
        <w:numPr>
          <w:ilvl w:val="0"/>
          <w:numId w:val="7"/>
        </w:numPr>
      </w:pPr>
      <w:r>
        <w:rPr/>
        <w:t xml:space="preserve">Overnight in the homestay of H’mong people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High – This activity strongly supports local communities and/or helps preserve the culture and environment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Empowerment and education, Homestays, Involving minorities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Environment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Transportation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Community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Positive Impact:</w:t>
      </w:r>
      <w:br/>
      <w:r>
        <w:rPr>
          <w:rFonts w:ascii="Open Sans" w:hAnsi="Open Sans" w:eastAsia="Open Sans" w:cs="Open Sans"/>
          <w:sz w:val="20"/>
          <w:szCs w:val="20"/>
        </w:rPr>
        <w:t xml:space="preserve">The homestay used in this itinerary is a Community-Based Tourism (CBT) project funded by a French association. H’mong areas such as Moc Chau are often stuck in a cycle of poverty due to a lack of opportunities. Promoting tourism here helps provide jobs (homestay staff for cleaning, serving, hiking guide, etc.). It gives the younger generation a reason to stay in the area instead of seeking employment in a different region or city.</w:t>
      </w:r>
    </w:p>
    <w:p>
      <w:pPr>
        <w:pStyle w:val="Heading2"/>
      </w:pPr>
      <w:bookmarkStart w:id="6" w:name="_Toc6"/>
      <w:r>
        <w:t>Options</w:t>
      </w:r>
      <w:bookmarkEnd w:id="6"/>
    </w:p>
    <w:p>
      <w:pPr/>
      <w:r>
        <w:pict>
          <v:shape id="_x0000_s104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Activities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Hiking around the village of H’mong people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Hiking to the farming hill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Hiking to the pines hill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Visiting minority market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Extensions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Lunch in Duong Lam or Mai Chau on the first day</w: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5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6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3" w:history="1">
        <w:r>
          <w:rPr/>
          <w:t xml:space="preserve">www.easia-travel.com</w:t>
        </w:r>
      </w:hyperlink>
    </w:p>
    <w:sectPr>
      <w:headerReference w:type="default" r:id="rId14"/>
      <w:footerReference w:type="default" r:id="rId15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VIETNAM – SON LA – MOC CHAU AND PA CO MARKET 2D1N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9C4E40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E808EE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http://www.easia-travel.com/backup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2024-05-02T06:05:28+00:00</dcterms:created>
  <dcterms:modified xsi:type="dcterms:W3CDTF">2024-05-02T06:05:28+00:00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