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Override PartName="/word/header1.xml" ContentType="application/vnd.openxmlformats-officedocument.wordprocessingml.header+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Heading1"/>
      </w:pPr>
      <w:bookmarkStart w:id="1" w:name="_Toc1"/>
      <w:r>
        <w:t>THAILAND – Khao Sok – Khao Sok Nature Adventures 4D3N</w:t>
      </w:r>
      <w:bookmarkEnd w:id="1"/>
    </w:p>
    <w:p>
      <w:pPr/>
      <w:r>
        <w:pict>
          <v:shape type="#_x0000_t75" style="width:450pt; height:244.18604651163pt; margin-left:-1pt; margin-top:-1pt; mso-position-horizontal:left; mso-position-vertical:top; mso-position-horizontal-relative:char; mso-position-vertical-relative:line; z-index:-2147483647;">
            <v:imagedata r:id="rId7" o:title=""/>
          </v:shape>
        </w:pict>
      </w:r>
    </w:p>
    <w:p>
      <w:pPr>
        <w:pStyle w:val="Heading2"/>
      </w:pPr>
      <w:bookmarkStart w:id="2" w:name="_Toc2"/>
      <w:r>
        <w:t>Over View</w:t>
      </w:r>
      <w:bookmarkEnd w:id="2"/>
    </w:p>
    <w:p>
      <w:pPr/>
      <w:r>
        <w:pict>
          <v:shape id="_x0000_s1004" type="#_x0000_t32" style="width:440pt; height:0pt; margin-left:0pt; margin-top:0pt; mso-position-horizontal:left; mso-position-vertical:top; mso-position-horizontal-relative:char; mso-position-vertical-relative:line;">
            <w10:wrap type="inline"/>
            <v:stroke weight="1pt" color="purple"/>
          </v:shape>
        </w:pict>
      </w:r>
    </w:p>
    <w:p>
      <w:pPr>
        <w:pStyle w:val="Heading2"/>
      </w:pPr>
      <w:r>
        <w:rPr>
          <w:rFonts w:ascii="Open Sans" w:hAnsi="Open Sans" w:eastAsia="Open Sans" w:cs="Open Sans"/>
          <w:color w:val="840b55"/>
          <w:sz w:val="36"/>
          <w:szCs w:val="36"/>
        </w:rPr>
        <w:t xml:space="preserve">Theme</w:t>
      </w:r>
    </w:p>
    <w:p>
      <w:pPr/>
      <w:r>
        <w:rPr>
          <w:rFonts w:ascii="Open Sans" w:hAnsi="Open Sans" w:eastAsia="Open Sans" w:cs="Open Sans"/>
          <w:sz w:val="20"/>
          <w:szCs w:val="20"/>
        </w:rPr>
        <w:t xml:space="preserve">Sustainable</w:t>
      </w:r>
    </w:p>
    <w:p>
      <w:pPr>
        <w:pStyle w:val="Heading2"/>
      </w:pPr>
      <w:r>
        <w:rPr>
          <w:rFonts w:ascii="Open Sans" w:hAnsi="Open Sans" w:eastAsia="Open Sans" w:cs="Open Sans"/>
          <w:color w:val="840b55"/>
          <w:sz w:val="36"/>
          <w:szCs w:val="36"/>
        </w:rPr>
        <w:t xml:space="preserve">Country - City</w:t>
      </w:r>
    </w:p>
    <w:p>
      <w:pPr/>
      <w:r>
        <w:rPr>
          <w:rFonts w:ascii="Open Sans" w:hAnsi="Open Sans" w:eastAsia="Open Sans" w:cs="Open Sans"/>
          <w:sz w:val="20"/>
          <w:szCs w:val="20"/>
        </w:rPr>
        <w:t xml:space="preserve">Thailand - Phuket - Krabi - Phang Nga - Khao Lak - Khao Sok</w:t>
      </w:r>
    </w:p>
    <w:p>
      <w:pPr>
        <w:pStyle w:val="Heading2"/>
      </w:pPr>
      <w:r>
        <w:rPr>
          <w:rFonts w:ascii="Open Sans" w:hAnsi="Open Sans" w:eastAsia="Open Sans" w:cs="Open Sans"/>
          <w:color w:val="840b55"/>
          <w:sz w:val="36"/>
          <w:szCs w:val="36"/>
        </w:rPr>
        <w:t xml:space="preserve">Level of difficulties</w:t>
      </w:r>
    </w:p>
    <w:p>
      <w:pPr/>
      <w:r>
        <w:rPr>
          <w:rFonts w:ascii="Open Sans" w:hAnsi="Open Sans" w:eastAsia="Open Sans" w:cs="Open Sans"/>
          <w:sz w:val="20"/>
          <w:szCs w:val="20"/>
        </w:rPr>
        <w:t xml:space="preserve">LEVEL 1</w:t>
      </w:r>
    </w:p>
    <w:p>
      <w:pPr>
        <w:pStyle w:val="Heading2"/>
      </w:pPr>
      <w:r>
        <w:rPr>
          <w:rFonts w:ascii="Open Sans" w:hAnsi="Open Sans" w:eastAsia="Open Sans" w:cs="Open Sans"/>
          <w:color w:val="840b55"/>
          <w:sz w:val="36"/>
          <w:szCs w:val="36"/>
        </w:rPr>
        <w:t xml:space="preserve">Price level</w:t>
      </w:r>
    </w:p>
    <w:p>
      <w:pPr/>
      <w:r>
        <w:rPr>
          <w:rFonts w:ascii="Open Sans" w:hAnsi="Open Sans" w:eastAsia="Open Sans" w:cs="Open Sans"/>
          <w:sz w:val="20"/>
          <w:szCs w:val="20"/>
        </w:rPr>
        <w:t xml:space="preserve">$$$$</w:t>
      </w:r>
    </w:p>
    <w:p>
      <w:pPr>
        <w:pStyle w:val="Heading2"/>
      </w:pPr>
      <w:r>
        <w:rPr>
          <w:rFonts w:ascii="Open Sans" w:hAnsi="Open Sans" w:eastAsia="Open Sans" w:cs="Open Sans"/>
          <w:color w:val="840b55"/>
          <w:sz w:val="36"/>
          <w:szCs w:val="36"/>
        </w:rPr>
        <w:t xml:space="preserve">Seasonality</w:t>
      </w:r>
    </w:p>
    <w:p>
      <w:pPr/>
      <w:r>
        <w:rPr>
          <w:rFonts w:ascii="Open Sans" w:hAnsi="Open Sans" w:eastAsia="Open Sans" w:cs="Open Sans"/>
          <w:sz w:val="20"/>
          <w:szCs w:val="20"/>
        </w:rPr>
        <w:t xml:space="preserve">Recommended from November to May (will be humid and wet in the rainy season)</w:t>
      </w:r>
    </w:p>
    <w:p>
      <w:pPr>
        <w:pStyle w:val="Heading2"/>
      </w:pPr>
      <w:r>
        <w:rPr>
          <w:rFonts w:ascii="Open Sans" w:hAnsi="Open Sans" w:eastAsia="Open Sans" w:cs="Open Sans"/>
          <w:color w:val="840b55"/>
          <w:sz w:val="36"/>
          <w:szCs w:val="36"/>
        </w:rPr>
        <w:t xml:space="preserve">Max Pax</w:t>
      </w:r>
    </w:p>
    <w:p>
      <w:pPr/>
      <w:r>
        <w:rPr>
          <w:rFonts w:ascii="Open Sans" w:hAnsi="Open Sans" w:eastAsia="Open Sans" w:cs="Open Sans"/>
          <w:sz w:val="20"/>
          <w:szCs w:val="20"/>
        </w:rPr>
        <w:t xml:space="preserve">12</w:t>
      </w:r>
    </w:p>
    <w:p>
      <w:pPr>
        <w:pStyle w:val="Heading2"/>
      </w:pPr>
      <w:r>
        <w:rPr>
          <w:rFonts w:ascii="Open Sans" w:hAnsi="Open Sans" w:eastAsia="Open Sans" w:cs="Open Sans"/>
          <w:color w:val="840b55"/>
          <w:sz w:val="36"/>
          <w:szCs w:val="36"/>
        </w:rPr>
        <w:t xml:space="preserve">Market segment</w:t>
      </w:r>
    </w:p>
    <w:p>
      <w:pPr/>
      <w:r>
        <w:rPr>
          <w:rFonts w:ascii="Open Sans" w:hAnsi="Open Sans" w:eastAsia="Open Sans" w:cs="Open Sans"/>
          <w:sz w:val="20"/>
          <w:szCs w:val="20"/>
        </w:rPr>
        <w:t xml:space="preserve">Thematic Leisure</w:t>
      </w:r>
    </w:p>
    <w:p>
      <w:pPr>
        <w:pStyle w:val="Heading2"/>
      </w:pPr>
      <w:r>
        <w:rPr>
          <w:rFonts w:ascii="Open Sans" w:hAnsi="Open Sans" w:eastAsia="Open Sans" w:cs="Open Sans"/>
          <w:color w:val="840b55"/>
          <w:sz w:val="36"/>
          <w:szCs w:val="36"/>
        </w:rPr>
        <w:t xml:space="preserve">Arrival City</w:t>
      </w:r>
    </w:p>
    <w:p>
      <w:pPr/>
      <w:r>
        <w:rPr>
          <w:rFonts w:ascii="Open Sans" w:hAnsi="Open Sans" w:eastAsia="Open Sans" w:cs="Open Sans"/>
          <w:sz w:val="20"/>
          <w:szCs w:val="20"/>
        </w:rPr>
        <w:t xml:space="preserve">PHUKET/ SURAT THANI / KHAO LAK / KHURA / BURI / KRABI / RANONG</w:t>
      </w:r>
    </w:p>
    <w:p>
      <w:pPr>
        <w:pStyle w:val="Heading2"/>
      </w:pPr>
      <w:r>
        <w:rPr>
          <w:rFonts w:ascii="Open Sans" w:hAnsi="Open Sans" w:eastAsia="Open Sans" w:cs="Open Sans"/>
          <w:color w:val="840b55"/>
          <w:sz w:val="36"/>
          <w:szCs w:val="36"/>
        </w:rPr>
        <w:t xml:space="preserve">Departure city</w:t>
      </w:r>
    </w:p>
    <w:p>
      <w:pPr/>
      <w:r>
        <w:rPr>
          <w:rFonts w:ascii="Open Sans" w:hAnsi="Open Sans" w:eastAsia="Open Sans" w:cs="Open Sans"/>
          <w:sz w:val="20"/>
          <w:szCs w:val="20"/>
        </w:rPr>
        <w:t xml:space="preserve">PHUKET/ SURAT THANI / KHAO LAK / KHURA BURI / KRABI / RANONG</w:t>
      </w:r>
    </w:p>
    <w:p>
      <w:pPr>
        <w:pStyle w:val="Heading2"/>
      </w:pPr>
      <w:bookmarkStart w:id="3" w:name="_Toc3"/>
      <w:r>
        <w:t>Itinerary</w:t>
      </w:r>
      <w:bookmarkEnd w:id="3"/>
    </w:p>
    <w:p>
      <w:pPr/>
      <w:r>
        <w:pict>
          <v:shape id="_x0000_s1024" type="#_x0000_t32" style="width:440pt; height:0pt; margin-left:0pt; margin-top:0pt; mso-position-horizontal:left; mso-position-vertical:top; mso-position-horizontal-relative:char; mso-position-vertical-relative:line;">
            <w10:wrap type="inline"/>
            <v:stroke weight="1pt" color="purple"/>
          </v:shape>
        </w:pict>
      </w:r>
    </w:p>
    <w:p>
      <w:pPr>
        <w:pStyle w:val="Heading2"/>
      </w:pPr>
      <w:r>
        <w:rPr>
          <w:rFonts w:ascii="Open Sans" w:hAnsi="Open Sans" w:eastAsia="Open Sans" w:cs="Open Sans"/>
          <w:color w:val="840b55"/>
          <w:sz w:val="36"/>
          <w:szCs w:val="36"/>
        </w:rPr>
        <w:t xml:space="preserve">Number of days and nights</w:t>
      </w:r>
    </w:p>
    <w:p>
      <w:pPr/>
      <w:r>
        <w:rPr>
          <w:rFonts w:ascii="Open Sans" w:hAnsi="Open Sans" w:eastAsia="Open Sans" w:cs="Open Sans"/>
          <w:sz w:val="20"/>
          <w:szCs w:val="20"/>
        </w:rPr>
        <w:t xml:space="preserve">4 days - 3 nights</w:t>
      </w:r>
    </w:p>
    <w:p>
      <w:pPr>
        <w:pStyle w:val="Heading2"/>
      </w:pPr>
      <w:r>
        <w:rPr>
          <w:rFonts w:ascii="Open Sans" w:hAnsi="Open Sans" w:eastAsia="Open Sans" w:cs="Open Sans"/>
          <w:color w:val="840b55"/>
          <w:sz w:val="36"/>
          <w:szCs w:val="36"/>
        </w:rPr>
        <w:t xml:space="preserve">Day by day description</w:t>
      </w:r>
    </w:p>
    <w:p>
      <w:pPr>
        <w:jc w:val="both"/>
      </w:pPr>
      <w:r>
        <w:rPr>
          <w:rFonts w:ascii="Open Sans" w:hAnsi="Open Sans" w:eastAsia="Open Sans" w:cs="Open Sans"/>
          <w:sz w:val="20"/>
          <w:szCs w:val="20"/>
        </w:rPr>
        <w:t xml:space="preserve">The itinerary begins with a private transfer from either Surat Thani / Khao Lak / Phuket / Krabi to Khao Sok National Park and the Khao Sok Riverside Cottages. Arrival is scheduled for lunch, after which a small overnight bag should be prepared for the exciting adventure of an overnight stay in a hammock in the jungle. Hiking in the heart of the jungle and rainforest, jungle cooking, and sharing moments with the expert guide around the campfire will provide an exciting and memorable experience in nature.</w:t>
      </w:r>
    </w:p>
    <w:p>
      <w:pPr>
        <w:jc w:val="both"/>
      </w:pPr>
      <w:r>
        <w:rPr>
          <w:rFonts w:ascii="Open Sans" w:hAnsi="Open Sans" w:eastAsia="Open Sans" w:cs="Open Sans"/>
          <w:sz w:val="20"/>
          <w:szCs w:val="20"/>
        </w:rPr>
        <w:t xml:space="preserve">Return to the resort will be in time for lunch and the afternoon can then be spent at leisure relaxing in the bucolic settings along the riverbank. The overnight stay will be at Khao Sok Riverside Cottage.</w:t>
      </w:r>
    </w:p>
    <w:p>
      <w:pPr>
        <w:jc w:val="both"/>
      </w:pPr>
      <w:r>
        <w:rPr>
          <w:rFonts w:ascii="Open Sans" w:hAnsi="Open Sans" w:eastAsia="Open Sans" w:cs="Open Sans"/>
          <w:sz w:val="20"/>
          <w:szCs w:val="20"/>
        </w:rPr>
        <w:t xml:space="preserve">The third day will be dedicated to the discovery of Cheow Larn Lake, culminating with the unique opportunity to stay overnight on the lake amidst dream-like scenery. The sounds of nature and wildlife on the lake provide a natural wake-up call before guests spend free time enjoying the last moments on the lake: kayaking, swimming or relaxing until lunch and the longtail boat transfer back to the Ratchaprapha dam and then onward transfer to the next destination.</w:t>
      </w:r>
    </w:p>
    <w:p>
      <w:pPr>
        <w:pStyle w:val="Heading2"/>
      </w:pPr>
      <w:bookmarkStart w:id="4" w:name="_Toc4"/>
      <w:r>
        <w:t>Selling points</w:t>
      </w:r>
      <w:bookmarkEnd w:id="4"/>
    </w:p>
    <w:p>
      <w:pPr/>
      <w:r>
        <w:pict>
          <v:shape id="_x0000_s1032" type="#_x0000_t32" style="width:440pt; height:0pt; margin-left:0pt; margin-top:0pt; mso-position-horizontal:left; mso-position-vertical:top; mso-position-horizontal-relative:char; mso-position-vertical-relative:line;">
            <w10:wrap type="inline"/>
            <v:stroke weight="1pt" color="purple"/>
          </v:shape>
        </w:pict>
      </w:r>
    </w:p>
    <w:p>
      <w:pPr>
        <w:pPr/>
        <w:numPr>
          <w:ilvl w:val="0"/>
          <w:numId w:val="7"/>
        </w:numPr>
      </w:pPr>
      <w:r>
        <w:rPr/>
        <w:t xml:space="preserve">A tailor-made tour offering a different perspective and discovery of Khao Sok National Park</w:t>
      </w:r>
    </w:p>
    <w:p>
      <w:pPr>
        <w:pPr/>
        <w:numPr>
          <w:ilvl w:val="0"/>
          <w:numId w:val="7"/>
        </w:numPr>
      </w:pPr>
      <w:r>
        <w:rPr/>
        <w:t xml:space="preserve">3 alternative experiences and ways to experience Khao Sok: cottage / camping in the jungle / floating raft</w:t>
      </w:r>
    </w:p>
    <w:p>
      <w:pPr>
        <w:pPr/>
        <w:numPr>
          <w:ilvl w:val="0"/>
          <w:numId w:val="7"/>
        </w:numPr>
      </w:pPr>
      <w:r>
        <w:rPr/>
        <w:t xml:space="preserve">The unique experience of a night in a hammock in the jungle</w:t>
      </w:r>
    </w:p>
    <w:p>
      <w:pPr>
        <w:pPr/>
        <w:numPr>
          <w:ilvl w:val="0"/>
          <w:numId w:val="7"/>
        </w:numPr>
      </w:pPr>
      <w:r>
        <w:rPr/>
        <w:t xml:space="preserve">Ideal for soft adventurer travelers, but also families or couples looking for adventure</w:t>
      </w:r>
    </w:p>
    <w:p>
      <w:pPr>
        <w:pPr/>
        <w:numPr>
          <w:ilvl w:val="0"/>
          <w:numId w:val="7"/>
        </w:numPr>
      </w:pPr>
      <w:r>
        <w:rPr/>
        <w:t xml:space="preserve">An experience close to nature – ideal for nature lovers</w:t>
      </w:r>
    </w:p>
    <w:p>
      <w:pPr>
        <w:pPr/>
        <w:numPr>
          <w:ilvl w:val="0"/>
          <w:numId w:val="7"/>
        </w:numPr>
      </w:pPr>
      <w:r>
        <w:rPr/>
        <w:t xml:space="preserve">A true discovery of Khao Sok guided by trained expert local guides</w:t>
      </w:r>
    </w:p>
    <w:p>
      <w:pPr>
        <w:pStyle w:val="Heading2"/>
      </w:pPr>
      <w:bookmarkStart w:id="5" w:name="_Toc5"/>
      <w:r>
        <w:t>Options</w:t>
      </w:r>
      <w:bookmarkEnd w:id="5"/>
    </w:p>
    <w:p>
      <w:pPr/>
      <w:r>
        <w:pict>
          <v:shape id="_x0000_s1040" type="#_x0000_t32" style="width:440pt; height:0pt; margin-left:0pt; margin-top:0pt; mso-position-horizontal:left; mso-position-vertical:top; mso-position-horizontal-relative:char; mso-position-vertical-relative:line;">
            <w10:wrap type="inline"/>
            <v:stroke weight="1pt" color="purple"/>
          </v:shape>
        </w:pict>
      </w:r>
    </w:p>
    <w:p>
      <w:pPr>
        <w:pStyle w:val="Heading2"/>
      </w:pPr>
      <w:r>
        <w:rPr>
          <w:rFonts w:ascii="Open Sans" w:hAnsi="Open Sans" w:eastAsia="Open Sans" w:cs="Open Sans"/>
          <w:color w:val="840b55"/>
          <w:sz w:val="36"/>
          <w:szCs w:val="36"/>
        </w:rPr>
        <w:t xml:space="preserve">Activities</w:t>
      </w:r>
    </w:p>
    <w:p>
      <w:pPr>
        <w:jc w:val="both"/>
      </w:pPr>
      <w:r>
        <w:rPr>
          <w:rFonts w:ascii="Open Sans" w:hAnsi="Open Sans" w:eastAsia="Open Sans" w:cs="Open Sans"/>
          <w:sz w:val="20"/>
          <w:szCs w:val="20"/>
        </w:rPr>
        <w:t xml:space="preserve">The program is already quite full but on either of the 2 days, during the afternoon at leisure, guests can enjoy the following optional activities (not included but possible to add in the program)</w:t>
      </w:r>
    </w:p>
    <w:p>
      <w:pPr>
        <w:pPr/>
        <w:numPr>
          <w:ilvl w:val="0"/>
          <w:numId w:val="8"/>
        </w:numPr>
      </w:pPr>
      <w:r>
        <w:rPr>
          <w:rFonts w:ascii="Open Sans" w:hAnsi="Open Sans" w:eastAsia="Open Sans" w:cs="Open Sans"/>
          <w:sz w:val="20"/>
          <w:szCs w:val="20"/>
        </w:rPr>
        <w:t xml:space="preserve">Canoe Tour on Sok River</w:t>
      </w:r>
    </w:p>
    <w:p>
      <w:pPr>
        <w:pPr/>
        <w:numPr>
          <w:ilvl w:val="0"/>
          <w:numId w:val="8"/>
        </w:numPr>
      </w:pPr>
      <w:r>
        <w:rPr>
          <w:rFonts w:ascii="Open Sans" w:hAnsi="Open Sans" w:eastAsia="Open Sans" w:cs="Open Sans"/>
          <w:sz w:val="20"/>
          <w:szCs w:val="20"/>
        </w:rPr>
        <w:t xml:space="preserve">Bamboo rafting</w:t>
      </w:r>
    </w:p>
    <w:p>
      <w:pPr>
        <w:pPr/>
        <w:numPr>
          <w:ilvl w:val="0"/>
          <w:numId w:val="8"/>
        </w:numPr>
      </w:pPr>
      <w:r>
        <w:rPr>
          <w:rFonts w:ascii="Open Sans" w:hAnsi="Open Sans" w:eastAsia="Open Sans" w:cs="Open Sans"/>
          <w:sz w:val="20"/>
          <w:szCs w:val="20"/>
        </w:rPr>
        <w:t xml:space="preserve">Elephant bathing experience</w:t>
      </w:r>
    </w:p>
    <w:p>
      <w:pPr>
        <w:pPr/>
        <w:numPr>
          <w:ilvl w:val="0"/>
          <w:numId w:val="8"/>
        </w:numPr>
      </w:pPr>
      <w:r>
        <w:rPr>
          <w:rFonts w:ascii="Open Sans" w:hAnsi="Open Sans" w:eastAsia="Open Sans" w:cs="Open Sans"/>
          <w:sz w:val="20"/>
          <w:szCs w:val="20"/>
        </w:rPr>
        <w:t xml:space="preserve">Massage</w:t>
      </w:r>
    </w:p>
    <w:p>
      <w:pPr>
        <w:pStyle w:val="Heading2"/>
      </w:pPr>
      <w:r>
        <w:rPr>
          <w:rFonts w:ascii="Open Sans" w:hAnsi="Open Sans" w:eastAsia="Open Sans" w:cs="Open Sans"/>
          <w:color w:val="840b55"/>
          <w:sz w:val="36"/>
          <w:szCs w:val="36"/>
        </w:rPr>
        <w:t xml:space="preserve">Extensions</w:t>
      </w:r>
    </w:p>
    <w:p>
      <w:pPr>
        <w:pPr/>
        <w:numPr>
          <w:ilvl w:val="0"/>
          <w:numId w:val="9"/>
        </w:numPr>
      </w:pPr>
      <w:r>
        <w:rPr>
          <w:rFonts w:ascii="Open Sans" w:hAnsi="Open Sans" w:eastAsia="Open Sans" w:cs="Open Sans"/>
          <w:sz w:val="20"/>
          <w:szCs w:val="20"/>
        </w:rPr>
        <w:t xml:space="preserve">Additional nights in Khao Sok or in Cheow Larn Lake are always possible</w:t>
      </w:r>
    </w:p>
    <w:p>
      <w:pPr>
        <w:pStyle w:val="Heading2"/>
      </w:pPr>
      <w:bookmarkStart w:id="6" w:name="_Toc6"/>
      <w:r>
        <w:t>Photos</w:t>
      </w:r>
      <w:bookmarkEnd w:id="6"/>
    </w:p>
    <w:p>
      <w:pPr/>
      <w:r>
        <w:pict>
          <v:shape id="_x0000_s1050" type="#_x0000_t32" style="width:440pt; height:0pt; margin-left:0pt; margin-top:0pt; mso-position-horizontal:left; mso-position-vertical:top; mso-position-horizontal-relative:char; mso-position-vertical-relative:line;">
            <w10:wrap type="inline"/>
            <v:stroke weight="1pt" color="purple"/>
          </v:shape>
        </w:pict>
      </w:r>
    </w:p>
    <w:p>
      <w:pPr/>
      <w:r>
        <w:pict>
          <v:shape type="#_x0000_t75" style="width:450pt; height:244.18604651163pt; margin-left:-1pt; margin-top:-1pt; mso-position-horizontal:left; mso-position-vertical:top; mso-position-horizontal-relative:char; mso-position-vertical-relative:line; z-index:-2147483647;">
            <v:imagedata r:id="rId8" o:title=""/>
          </v:shape>
        </w:pict>
      </w:r>
    </w:p>
    <w:p>
      <w:pPr/>
      <w:r>
        <w:pict>
          <v:shape type="#_x0000_t75" style="width:450pt; height:262.5pt; margin-left:-1pt; margin-top:-1pt; mso-position-horizontal:left; mso-position-vertical:top; mso-position-horizontal-relative:char; mso-position-vertical-relative:line; z-index:-2147483647;">
            <v:imagedata r:id="rId9" o:title=""/>
          </v:shape>
        </w:pict>
      </w:r>
    </w:p>
    <w:p>
      <w:pPr/>
      <w:r>
        <w:pict>
          <v:shape type="#_x0000_t75" style="width:450pt; height:244.18604651163pt; margin-left:-1pt; margin-top:-1pt; mso-position-horizontal:left; mso-position-vertical:top; mso-position-horizontal-relative:char; mso-position-vertical-relative:line; z-index:-2147483647;">
            <v:imagedata r:id="rId10" o:title=""/>
          </v:shape>
        </w:pict>
      </w:r>
    </w:p>
    <w:p>
      <w:pPr/>
      <w:r>
        <w:pict>
          <v:shape type="#_x0000_t75" style="width:450pt; height:299.38775510204pt; margin-left:-1pt; margin-top:-1pt; mso-position-horizontal:left; mso-position-vertical:top; mso-position-horizontal-relative:char; mso-position-vertical-relative:line; z-index:-2147483647;">
            <v:imagedata r:id="rId11" o:title=""/>
          </v:shape>
        </w:pict>
      </w:r>
    </w:p>
    <w:p>
      <w:pPr/>
      <w:r>
        <w:pict>
          <v:shape type="#_x0000_t75" style="width:450pt; height:300.375pt; margin-left:-1pt; margin-top:-1pt; mso-position-horizontal:left; mso-position-vertical:top; mso-position-horizontal-relative:char; mso-position-vertical-relative:line; z-index:-2147483647;">
            <v:imagedata r:id="rId12" o:title=""/>
          </v:shape>
        </w:pict>
      </w:r>
    </w:p>
    <w:p>
      <w:pPr/>
      <w:r>
        <w:pict>
          <v:shape type="#_x0000_t75" style="width:450pt; height:300.375pt; margin-left:-1pt; margin-top:-1pt; mso-position-horizontal:left; mso-position-vertical:top; mso-position-horizontal-relative:char; mso-position-vertical-relative:line; z-index:-2147483647;">
            <v:imagedata r:id="rId13" o:title=""/>
          </v:shape>
        </w:pict>
      </w:r>
    </w:p>
    <w:p>
      <w:pPr/>
      <w:r>
        <w:pict>
          <v:shape type="#_x0000_t75" style="width:450pt; height:244.18604651163pt; margin-left:-1pt; margin-top:-1pt; mso-position-horizontal:left; mso-position-vertical:top; mso-position-horizontal-relative:char; mso-position-vertical-relative:line; z-index:-2147483647;">
            <v:imagedata r:id="rId14" o:title=""/>
          </v:shape>
        </w:pict>
      </w:r>
    </w:p>
    <w:p>
      <w:pPr/>
      <w:r>
        <w:pict>
          <v:shape type="#_x0000_t75" style="width:450pt; height:244.18604651163pt; margin-left:-1pt; margin-top:-1pt; mso-position-horizontal:left; mso-position-vertical:top; mso-position-horizontal-relative:char; mso-position-vertical-relative:line; z-index:-2147483647;">
            <v:imagedata r:id="rId15" o:title=""/>
          </v:shape>
        </w:pict>
      </w:r>
    </w:p>
    <w:p>
      <w:pPr/>
      <w:r>
        <w:pict>
          <v:shape type="#_x0000_t75" style="width:450pt; height:165.375pt; margin-left:-1pt; margin-top:-1pt; mso-position-horizontal:left; mso-position-vertical:top; mso-position-horizontal-relative:char; mso-position-vertical-relative:line; z-index:-2147483647;">
            <v:imagedata r:id="rId16" o:title=""/>
          </v:shape>
        </w:pict>
      </w:r>
    </w:p>
    <w:p>
      <w:pPr/>
      <w:r>
        <w:pict>
          <v:shape type="#_x0000_t75" style="width:450pt; height:244.18604651163pt; margin-left:-1pt; margin-top:-1pt; mso-position-horizontal:left; mso-position-vertical:top; mso-position-horizontal-relative:char; mso-position-vertical-relative:line; z-index:-2147483647;">
            <v:imagedata r:id="rId17" o:title=""/>
          </v:shape>
        </w:pict>
      </w:r>
    </w:p>
    <w:p>
      <w:pPr>
        <w:pStyle w:val="Heading2"/>
      </w:pPr>
      <w:bookmarkStart w:id="7" w:name="_Toc7"/>
      <w:r>
        <w:t>Easia Travel Head Office</w:t>
      </w:r>
      <w:bookmarkEnd w:id="7"/>
    </w:p>
    <w:p>
      <w:pPr/>
      <w:r>
        <w:pict>
          <v:shape id="_x0000_s1062" type="#_x0000_t32" style="width:440pt; height:0pt; margin-left:0pt; margin-top:0pt; mso-position-horizontal:left; mso-position-vertical:top; mso-position-horizontal-relative:char; mso-position-vertical-relative:line;">
            <w10:wrap type="inline"/>
            <v:stroke weight="1pt" color="purple"/>
          </v:shape>
        </w:pict>
      </w:r>
    </w:p>
    <w:sectPr>
      <w:headerReference w:type="default" r:id="rId18"/>
      <w:footerReference w:type="default" r:id="rId19"/>
      <w:pgSz w:orient="portrait" w:w="11905.511811023621703498065471649169921875" w:h="16837.795275590549863409250974655151367187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
      <w:fldChar w:fldCharType="begin"/>
    </w:r>
    <w:r>
      <w:rPr>
        <w:rStyle w:val="Fontfooter"/>
      </w:rPr>
      <w:instrText xml:space="preserve">PAGE</w:instrText>
    </w:r>
    <w:r>
      <w:fldChar w:fldCharType="separate"/>
    </w:r>
    <w:r>
      <w:fldChar w:fldCharType="end"/>
    </w:r>
    <w:r>
      <w:rPr>
        <w:rStyle w:val="Fontfooter"/>
      </w:rPr>
      <w:t xml:space="preserve">                    THAILAND – KHAO SOK – KHAO SOK NATURE ADVENTURES 4D3N</w: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r>
      <w:pict>
        <v:shape type="#_x0000_t75" style="width:150pt; height:46.666666666667pt; margin-left:-1pt; margin-top:0pt; mso-position-horizontal:left; mso-position-vertical:top; mso-position-horizontal-relative:char; mso-position-vertical-relative:line; z-index:-2147483647;">
          <v:imagedata r:id="rId1" o:titl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7">
    <w:nsid w:val="C897A397"/>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abstractNum w:abstractNumId="8">
    <w:nsid w:val="FC911833"/>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abstractNum w:abstractNumId="9">
    <w:nsid w:val="FC80AD8E"/>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num w:numId="7">
    <w:abstractNumId w:val="7"/>
  </w:num>
  <w:num w:numId="8">
    <w:abstractNumId w:val="8"/>
  </w:num>
  <w:num w:numId="9">
    <w:abstractNumId w:val="9"/>
  </w:num>
</w:numbering>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Open Sans" w:hAnsi="Open Sans" w:eastAsia="Open Sans" w:cs="Open Sans"/>
        <w:sz w:val="20"/>
        <w:szCs w:val="20"/>
        <w:lang w:val="en-US"/>
      </w:rPr>
    </w:rPrDefault>
  </w:docDefaults>
  <w:style w:type="paragraph" w:default="1" w:styleId="Normal">
    <w:name w:val="Normal"/>
    <w:pPr>
      <w:spacing w:line="312" w:lineRule="auto"/>
    </w:pPr>
  </w:style>
  <w:style w:type="character" w:styleId="FootnoteReference">
    <w:name w:val="Footnote Reference"/>
    <w:semiHidden/>
    <w:unhideWhenUsed/>
    <w:rPr>
      <w:vertAlign w:val="superscript"/>
    </w:rPr>
  </w:style>
  <w:style w:type="character">
    <w:name w:val="Fontfooter"/>
    <w:rPr>
      <w:rFonts w:ascii="Open Sans" w:hAnsi="Open Sans" w:eastAsia="Open Sans" w:cs="Open Sans"/>
      <w:color w:val="000000"/>
      <w:sz w:val="16"/>
      <w:szCs w:val="16"/>
    </w:rPr>
  </w:style>
  <w:style w:type="character">
    <w:name w:val="FontTitle"/>
    <w:rPr>
      <w:rFonts w:ascii="Open Sans" w:hAnsi="Open Sans" w:eastAsia="Open Sans" w:cs="Open Sans"/>
      <w:color w:val="000000"/>
      <w:sz w:val="20"/>
      <w:szCs w:val="20"/>
    </w:rPr>
  </w:style>
  <w:style w:type="paragraph" w:styleId="Heading1">
    <w:link w:val="Heading1Char"/>
    <w:name w:val="heading 1"/>
    <w:basedOn w:val="Normal"/>
    <w:pPr>
      <w:spacing w:line="360" w:lineRule="auto"/>
    </w:pPr>
    <w:rPr>
      <w:rFonts w:ascii="Open Sans" w:hAnsi="Open Sans" w:eastAsia="Open Sans" w:cs="Open Sans"/>
      <w:color w:val="840b55"/>
      <w:sz w:val="36"/>
      <w:szCs w:val="36"/>
      <w:smallCaps w:val="0"/>
      <w:caps w:val="1"/>
    </w:rPr>
  </w:style>
  <w:style w:type="paragraph" w:styleId="Heading2">
    <w:link w:val="Heading2Char"/>
    <w:name w:val="heading 2"/>
    <w:basedOn w:val="Normal"/>
    <w:pPr>
      <w:spacing w:line="240" w:lineRule="auto"/>
    </w:pPr>
    <w:rPr>
      <w:rFonts w:ascii="Open Sans" w:hAnsi="Open Sans" w:eastAsia="Open Sans" w:cs="Open Sans"/>
      <w:color w:val="840b55"/>
      <w:sz w:val="36"/>
      <w:szCs w:val="36"/>
    </w:rPr>
  </w:style>
  <w:style w:type="paragraph" w:styleId="Heading3">
    <w:link w:val="Heading3Char"/>
    <w:name w:val="heading 3"/>
    <w:basedOn w:val="Normal"/>
    <w:pPr>
      <w:spacing w:line="360" w:lineRule="auto"/>
    </w:pPr>
    <w:rPr>
      <w:rFonts w:ascii="Open Sans" w:hAnsi="Open Sans" w:eastAsia="Open Sans" w:cs="Open Sans"/>
      <w:color w:val="840b55"/>
      <w:sz w:val="36"/>
      <w:szCs w:val="3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jpg"/><Relationship Id="rId9" Type="http://schemas.openxmlformats.org/officeDocument/2006/relationships/image" Target="media/section_image3.jp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jpg"/><Relationship Id="rId17" Type="http://schemas.openxmlformats.org/officeDocument/2006/relationships/image" Target="media/section_image11.jpg"/><Relationship Id="rId18" Type="http://schemas.openxmlformats.org/officeDocument/2006/relationships/header" Target="header1.xml"/><Relationship Id="rId1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header1_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2024-04-27T22:15:09+00:00</dcterms:created>
  <dcterms:modified xsi:type="dcterms:W3CDTF">2024-04-27T22:15:09+00:00</dcterms:modified>
</cp:coreProperties>
</file>

<file path=docProps/custom.xml><?xml version="1.0" encoding="utf-8"?>
<Properties xmlns="http://schemas.openxmlformats.org/officeDocument/2006/custom-properties" xmlns:vt="http://schemas.openxmlformats.org/officeDocument/2006/docPropsVTypes"/>
</file>