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bookmarkStart w:id="1" w:name="_Toc1"/><w:r><w:t>LAOS – Hinboun – Self-Guided Tour in Hinboun 3D2N</w:t></w:r><w:bookmarkEnd w:id="1"/></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pStyle w:val="Heading2"/></w:pPr><w:bookmarkStart w:id="2" w:name="_Toc2"/><w:r><w:t>Over View</w:t></w:r><w:bookmarkEnd w:id="2"/></w:p><w:p><w:pPr/><w:r><w:pict><v:shape id="_x0000_s100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Theme</w:t></w:r></w:p><w:p><w:pPr/><w:r><w:rPr><w:rFonts w:ascii="Open Sans" w:hAnsi="Open Sans" w:eastAsia="Open Sans" w:cs="Open Sans"/><w:sz w:val="20"/><w:szCs w:val="20"/></w:rPr><w:t xml:space="preserve">Self-Guided Tours, Sustainable</w:t></w:r></w:p><w:p><w:pPr><w:pStyle w:val="Heading2"/></w:pPr><w:r><w:rPr><w:rFonts w:ascii="Open Sans" w:hAnsi="Open Sans" w:eastAsia="Open Sans" w:cs="Open Sans"/><w:color w:val="840b55"/><w:sz w:val="36"/><w:szCs w:val="36"/></w:rPr><w:t xml:space="preserve">Country - City</w:t></w:r></w:p><w:p><w:pPr/><w:r><w:rPr><w:rFonts w:ascii="Open Sans" w:hAnsi="Open Sans" w:eastAsia="Open Sans" w:cs="Open Sans"/><w:sz w:val="20"/><w:szCs w:val="20"/></w:rPr><w:t xml:space="preserve">Laos - Hinboun</w:t></w:r></w:p><w:p><w:pPr><w:pStyle w:val="Heading2"/></w:pPr><w:r><w:rPr><w:rFonts w:ascii="Open Sans" w:hAnsi="Open Sans" w:eastAsia="Open Sans" w:cs="Open Sans"/><w:color w:val="840b55"/><w:sz w:val="36"/><w:szCs w:val="36"/></w:rPr><w:t xml:space="preserve">Level of difficulties</w:t></w:r></w:p><w:p><w:pPr/><w:r><w:rPr><w:rFonts w:ascii="Open Sans" w:hAnsi="Open Sans" w:eastAsia="Open Sans" w:cs="Open Sans"/><w:sz w:val="20"/><w:szCs w:val="20"/></w:rPr><w:t xml:space="preserve">LEVEL 0</w:t></w:r></w:p><w:p><w:pPr><w:pStyle w:val="Heading2"/></w:pPr><w:r><w:rPr><w:rFonts w:ascii="Open Sans" w:hAnsi="Open Sans" w:eastAsia="Open Sans" w:cs="Open Sans"/><w:color w:val="840b55"/><w:sz w:val="36"/><w:szCs w:val="36"/></w:rPr><w:t xml:space="preserve">Price level</w:t></w:r></w:p><w:p><w:pPr/><w:r><w:rPr><w:rFonts w:ascii="Open Sans" w:hAnsi="Open Sans" w:eastAsia="Open Sans" w:cs="Open Sans"/><w:sz w:val="20"/><w:szCs w:val="20"/></w:rPr><w:t xml:space="preserve">$$$$</w:t></w:r></w:p><w:p><w:pPr><w:pStyle w:val="Heading2"/></w:pPr><w:r><w:rPr><w:rFonts w:ascii="Open Sans" w:hAnsi="Open Sans" w:eastAsia="Open Sans" w:cs="Open Sans"/><w:color w:val="840b55"/><w:sz w:val="36"/><w:szCs w:val="36"/></w:rPr><w:t xml:space="preserve">Seasonality</w:t></w:r></w:p><w:p><w:pPr/><w:r><w:rPr><w:rFonts w:ascii="Open Sans" w:hAnsi="Open Sans" w:eastAsia="Open Sans" w:cs="Open Sans"/><w:sz w:val="20"/><w:szCs w:val="20"/></w:rPr><w:t xml:space="preserve">October to March</w:t></w:r></w:p><w:p><w:pPr><w:pStyle w:val="Heading2"/></w:pPr><w:r><w:rPr><w:rFonts w:ascii="Open Sans" w:hAnsi="Open Sans" w:eastAsia="Open Sans" w:cs="Open Sans"/><w:color w:val="840b55"/><w:sz w:val="36"/><w:szCs w:val="36"/></w:rPr><w:t xml:space="preserve">Max Pax</w:t></w:r></w:p><w:p><w:pPr/><w:r><w:rPr><w:rFonts w:ascii="Open Sans" w:hAnsi="Open Sans" w:eastAsia="Open Sans" w:cs="Open Sans"/><w:sz w:val="20"/><w:szCs w:val="20"/></w:rPr><w:t xml:space="preserve">10</w:t></w:r></w:p><w:p><w:pPr><w:pStyle w:val="Heading2"/></w:pPr><w:r><w:rPr><w:rFonts w:ascii="Open Sans" w:hAnsi="Open Sans" w:eastAsia="Open Sans" w:cs="Open Sans"/><w:color w:val="840b55"/><w:sz w:val="36"/><w:szCs w:val="36"/></w:rPr><w:t xml:space="preserve">Market segment</w:t></w:r></w:p><w:p><w:pPr/><w:r><w:rPr><w:rFonts w:ascii="Open Sans" w:hAnsi="Open Sans" w:eastAsia="Open Sans" w:cs="Open Sans"/><w:sz w:val="20"/><w:szCs w:val="20"/></w:rPr><w:t xml:space="preserve">Groups, Thematic Leisure</w:t></w:r></w:p><w:p><w:pPr><w:pStyle w:val="Heading2"/></w:pPr><w:r><w:rPr><w:rFonts w:ascii="Open Sans" w:hAnsi="Open Sans" w:eastAsia="Open Sans" w:cs="Open Sans"/><w:color w:val="840b55"/><w:sz w:val="36"/><w:szCs w:val="36"/></w:rPr><w:t xml:space="preserve">Arrival City</w:t></w:r></w:p><w:p><w:pPr/><w:r><w:rPr><w:rFonts w:ascii="Open Sans" w:hAnsi="Open Sans" w:eastAsia="Open Sans" w:cs="Open Sans"/><w:sz w:val="20"/><w:szCs w:val="20"/></w:rPr><w:t xml:space="preserve">Vientiane</w:t></w:r></w:p><w:p><w:pPr><w:pStyle w:val="Heading2"/></w:pPr><w:r><w:rPr><w:rFonts w:ascii="Open Sans" w:hAnsi="Open Sans" w:eastAsia="Open Sans" w:cs="Open Sans"/><w:color w:val="840b55"/><w:sz w:val="36"/><w:szCs w:val="36"/></w:rPr><w:t xml:space="preserve">Departure city</w:t></w:r></w:p><w:p><w:pPr/><w:r><w:rPr><w:rFonts w:ascii="Open Sans" w:hAnsi="Open Sans" w:eastAsia="Open Sans" w:cs="Open Sans"/><w:sz w:val="20"/><w:szCs w:val="20"/></w:rPr><w:t xml:space="preserve">Vientiane</w:t></w:r></w:p><w:p><w:pPr><w:pStyle w:val="Heading2"/></w:pPr><w:bookmarkStart w:id="3" w:name="_Toc3"/><w:r><w:t>Itinerary</w:t></w:r><w:bookmarkEnd w:id="3"/></w:p><w:p><w:pPr/><w:r><w:pict><v:shape id="_x0000_s102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Number of days and nights</w:t></w:r></w:p><w:p><w:pPr/><w:r><w:rPr><w:rFonts w:ascii="Open Sans" w:hAnsi="Open Sans" w:eastAsia="Open Sans" w:cs="Open Sans"/><w:sz w:val="20"/><w:szCs w:val="20"/></w:rPr><w:t xml:space="preserve">3 days &amp; 2 nights</w:t></w:r></w:p><w:p><w:pPr><w:pStyle w:val="Heading2"/></w:pPr><w:r><w:rPr><w:rFonts w:ascii="Open Sans" w:hAnsi="Open Sans" w:eastAsia="Open Sans" w:cs="Open Sans"/><w:color w:val="840b55"/><w:sz w:val="36"/><w:szCs w:val="36"/></w:rPr><w:t xml:space="preserve">Day by day description</w:t></w:r></w:p><w:p><w:pPr/><w:r><w:rPr><w:rFonts w:ascii="Open Sans" w:hAnsi="Open Sans" w:eastAsia="Open Sans" w:cs="Open Sans"/><w:sz w:val="20"/><w:szCs w:val="20"/></w:rPr><w:t xml:space="preserve">This experience provides an in-depth discovery of the Hinboun region with the help of pre-loaded itineraries on the smartphone of the travelers. With clear GPS routing and indications (including pictures &amp; videos) on the navigation &amp; points of interest, this itinerary focuses on exploring the beautiful countryside and the stunning natural wonders in and around the Konglor Valley. The highlight of this adventure is an underground journey through the incredible Konglor Cave, one of the world’s longest active river caves, which is complemented by an easy hike through the villages and countryside as well as a range of optional activities for those wanting to do some additional hiking, cycling or kayaking on the crystal clear waters of the Nam Hinboun River. A visit to Hinboun provides travelers with a unique and unforgettable experience, on their own and at their own pace and without the need for a local guide.</w:t></w:r></w:p><w:p><w:pPr><w:pStyle w:val="Heading2"/></w:pPr><w:bookmarkStart w:id="4" w:name="_Toc4"/><w:r><w:t>Selling points</w:t></w:r><w:bookmarkEnd w:id="4"/></w:p><w:p><w:pPr/><w:r><w:pict><v:shape id="_x0000_s1030" type="#_x0000_t32" style="width:440pt; height:0pt; margin-left:0pt; margin-top:0pt; mso-position-horizontal:left; mso-position-vertical:top; mso-position-horizontal-relative:char; mso-position-vertical-relative:line;"><w10:wrap type="inline"/><v:stroke weight="1pt" color="purple"/></v:shape></w:pict></w:r></w:p><w:p><w:pPr><w:pPr/><w:numPr><w:ilvl w:val="0"/><w:numId w:val="7"/></w:numPr></w:pPr><w:r><w:rPr/><w:t xml:space="preserve">Carefully selected activities providing a guided discovery of the most beautiful region of central Laos and its countryside, enormous caves, and small villages.</w:t></w:r></w:p><w:p><w:pPr><w:pPr/><w:numPr><w:ilvl w:val="0"/><w:numId w:val="7"/></w:numPr></w:pPr><w:r><w:rPr/><w:t xml:space="preserve">An application filled with GPS routes and point of interests for travelers to explore the Hinboun region of central Laos on their own and at their own pace.</w:t></w:r></w:p><w:p><w:pPr><w:pPr/><w:numPr><w:ilvl w:val="0"/><w:numId w:val="7"/></w:numPr></w:pPr><w:r><w:rPr/><w:t xml:space="preserve">A great main activity (Konglor Cave) accompanied by additional hikes, cycling, and kayaking as well as the option to simply relax at the resort – the content is flexible.</w:t></w:r></w:p><w:p><w:pPr><w:pPr/><w:numPr><w:ilvl w:val="0"/><w:numId w:val="7"/></w:numPr></w:pPr><w:r><w:rPr/><w:t xml:space="preserve">A 3 day 2 night trip with stunning riverside accommodation providing a level of comfort rarely found in rural Laos.</w:t></w:r></w:p><w:p><w:pPr><w:pPr/><w:numPr><w:ilvl w:val="0"/><w:numId w:val="7"/></w:numPr></w:pPr><w:r><w:rPr/><w:t xml:space="preserve">Ideal for those looking for more freedom in a tour.</w:t></w:r></w:p><w:p><w:pPr><w:pStyle w:val="Heading2"/></w:pPr><w:bookmarkStart w:id="5" w:name="_Toc5"/><w:r><w:t>Options</w:t></w:r><w:bookmarkEnd w:id="5"/></w:p><w:p><w:pPr/><w:r><w:pict><v:shape id="_x0000_s1037"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Extensions</w:t></w:r></w:p><w:p><w:pPr/><w:r><w:rPr><w:rFonts w:ascii="Open Sans" w:hAnsi="Open Sans" w:eastAsia="Open Sans" w:cs="Open Sans"/><w:sz w:val="20"/><w:szCs w:val="20"/></w:rPr><w:t xml:space="preserve">It is good to combine with the following </w:t></w:r><w:r><w:rPr><w:rFonts w:ascii="Open Sans" w:hAnsi="Open Sans" w:eastAsia="Open Sans" w:cs="Open Sans"/><w:sz w:val="20"/><w:szCs w:val="20"/><w:b w:val="1"/><w:bCs w:val="1"/></w:rPr><w:t xml:space="preserve">module</w:t></w:r><w:r><w:rPr><w:rFonts w:ascii="Open Sans" w:hAnsi="Open Sans" w:eastAsia="Open Sans" w:cs="Open Sans"/><w:sz w:val="20"/><w:szCs w:val="20"/></w:rPr><w:t xml:space="preserve">:</w:t></w:r></w:p><w:p><w:pPr><w:pPr/><w:numPr><w:ilvl w:val="0"/><w:numId w:val="8"/></w:numPr></w:pPr><w:hyperlink r:id="rId8" w:history="1"><w:r><w:rPr/><w:t xml:space="preserve">LAOS – Luang Prabang – Self-Guided Tour in Northern and Central Laos 7D6N</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Vang Vieng</w:t></w:r><w:r><w:rPr><w:rFonts w:ascii="Open Sans" w:hAnsi="Open Sans" w:eastAsia="Open Sans" w:cs="Open Sans"/><w:sz w:val="20"/><w:szCs w:val="20"/></w:rPr><w:t xml:space="preserve"> in their self-guided Laos itinerary we suggest including:</w:t></w:r></w:p><w:p><w:pPr><w:pPr/><w:numPr><w:ilvl w:val="0"/><w:numId w:val="9"/></w:numPr></w:pPr><w:hyperlink r:id="rId9" w:history="1"><w:r><w:rPr/><w:t xml:space="preserve">LAOS – Vang Vieng – Vang Vieng Self-Guided Hiking</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Vientiane</w:t></w:r><w:r><w:rPr><w:rFonts w:ascii="Open Sans" w:hAnsi="Open Sans" w:eastAsia="Open Sans" w:cs="Open Sans"/><w:sz w:val="20"/><w:szCs w:val="20"/></w:rPr><w:t xml:space="preserve"> in their self-guided Laos itinerary we suggest including:</w:t></w:r></w:p><w:p><w:pPr><w:pPr/><w:numPr><w:ilvl w:val="0"/><w:numId w:val="10"/></w:numPr></w:pPr><w:hyperlink r:id="rId10" w:history="1"><w:r><w:rPr/><w:t xml:space="preserve">LAOS – Vientiane – Vientiane Self-Guided City Tour</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Luang Prabang</w:t></w:r><w:r><w:rPr><w:rFonts w:ascii="Open Sans" w:hAnsi="Open Sans" w:eastAsia="Open Sans" w:cs="Open Sans"/><w:sz w:val="20"/><w:szCs w:val="20"/></w:rPr><w:t xml:space="preserve"> in their self-guided itinerary we suggest including:</w:t></w:r></w:p><w:p><w:pPr><w:pPr/><w:numPr><w:ilvl w:val="0"/><w:numId w:val="11"/></w:numPr></w:pPr><w:hyperlink r:id="rId11" w:history="1"><w:r><w:rPr/><w:t xml:space="preserve">LAOS – Luang Prabang – Luang Prabang Self-Guided City Tour</w:t></w:r></w:hyperlink></w:p><w:p><w:pPr><w:pPr/><w:numPr><w:ilvl w:val="0"/><w:numId w:val="11"/></w:numPr></w:pPr><w:hyperlink r:id="rId12" w:history="1"><w:r><w:rPr/><w:t xml:space="preserve">LAOS – Luang Prabang – Self-Guided Hike from Ban Long Lao to Kuang Sy</w:t></w:r></w:hyperlink></w:p><w:p><w:pPr><w:pPr/><w:numPr><w:ilvl w:val="0"/><w:numId w:val="11"/></w:numPr></w:pPr><w:hyperlink r:id="rId13" w:history="1"><w:r><w:rPr/><w:t xml:space="preserve">LAOS – Luang Prabang – Self-Guided Food Tour</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Nong Khiaw</w:t></w:r><w:r><w:rPr><w:rFonts w:ascii="Open Sans" w:hAnsi="Open Sans" w:eastAsia="Open Sans" w:cs="Open Sans"/><w:sz w:val="20"/><w:szCs w:val="20"/></w:rPr><w:t xml:space="preserve"> in their self-guided itinerary we suggest including:</w:t></w:r></w:p><w:p><w:pPr><w:pPr/><w:numPr><w:ilvl w:val="0"/><w:numId w:val="12"/></w:numPr></w:pPr><w:hyperlink r:id="rId14" w:history="1"><w:r><w:rPr/><w:t xml:space="preserve">LAOS – Nong Khiaw – Self-Guided Tour in Nong Khiaw & Muang Ngoi 3D2N</w:t></w:r></w:hyperlink></w:p><w:p><w:pPr><w:pStyle w:val="Heading2"/></w:pPr><w:bookmarkStart w:id="6" w:name="_Toc6"/><w:r><w:t>Photos</w:t></w:r><w:bookmarkEnd w:id="6"/></w:p><w:p><w:pPr/><w:r><w:pict><v:shape id="_x0000_s1052" type="#_x0000_t32" style="width:440pt; height:0pt; margin-left:0pt; margin-top:0pt; mso-position-horizontal:left; mso-position-vertical:top; mso-position-horizontal-relative:char; mso-position-vertical-relative:line;"><w10:wrap type="inline"/><v:stroke weight="1pt" color="purple"/></v:shape></w:pict></w:r></w:p><w:p><w:pPr/><w:r><w:pict><v:shape type="#_x0000_t75" style="width:450pt; height:299.8125pt; margin-left:-1pt; margin-top:-1pt; mso-position-horizontal:left; mso-position-vertical:top; mso-position-horizontal-relative:char; mso-position-vertical-relative:line; z-index:-2147483647;"><v:imagedata r:id="rId15" o:title=""/></v:shape></w:pict></w:r></w:p><w:p><w:pPr/><w:r><w:pict><v:shape type="#_x0000_t75" style="width:450pt; height:299.8125pt; margin-left:-1pt; margin-top:-1pt; mso-position-horizontal:left; mso-position-vertical:top; mso-position-horizontal-relative:char; mso-position-vertical-relative:line; z-index:-2147483647;"><v:imagedata r:id="rId16" o:title=""/></v:shape></w:pict></w:r></w:p><w:p><w:pPr/><w:r><w:pict><v:shape type="#_x0000_t75" style="width:450pt; height:337.5pt; margin-left:-1pt; margin-top:-1pt; mso-position-horizontal:left; mso-position-vertical:top; mso-position-horizontal-relative:char; mso-position-vertical-relative:line; z-index:-2147483647;"><v:imagedata r:id="rId17" o:title=""/></v:shape></w:pict></w:r></w:p><w:p><w:pPr/><w:r><w:pict><v:shape type="#_x0000_t75" style="width:450pt; height:337.5pt; margin-left:-1pt; margin-top:-1pt; mso-position-horizontal:left; mso-position-vertical:top; mso-position-horizontal-relative:char; mso-position-vertical-relative:line; z-index:-2147483647;"><v:imagedata r:id="rId18" o:title=""/></v:shape></w:pict></w:r></w:p><w:p><w:pPr/><w:r><w:pict><v:shape type="#_x0000_t75" style="width:450pt; height:299.8125pt; margin-left:-1pt; margin-top:-1pt; mso-position-horizontal:left; mso-position-vertical:top; mso-position-horizontal-relative:char; mso-position-vertical-relative:line; z-index:-2147483647;"><v:imagedata r:id="rId19" o:title=""/></v:shape></w:pict></w:r></w:p><w:p><w:pPr/><w:r><w:pict><v:shape type="#_x0000_t75" style="width:450pt; height:299.8125pt; margin-left:-1pt; margin-top:-1pt; mso-position-horizontal:left; mso-position-vertical:top; mso-position-horizontal-relative:char; mso-position-vertical-relative:line; z-index:-2147483647;"><v:imagedata r:id="rId20" o:title=""/></v:shape></w:pict></w:r></w:p><w:p><w:pPr/><w:r><w:pict><v:shape type="#_x0000_t75" style="width:450pt; height:299.8125pt; margin-left:-1pt; margin-top:-1pt; mso-position-horizontal:left; mso-position-vertical:top; mso-position-horizontal-relative:char; mso-position-vertical-relative:line; z-index:-2147483647;"><v:imagedata r:id="rId21" o:title=""/></v:shape></w:pict></w:r></w:p><w:p><w:pPr/><w:r><w:pict><v:shape type="#_x0000_t75" style="width:450pt; height:244.18604651163pt; margin-left:-1pt; margin-top:-1pt; mso-position-horizontal:left; mso-position-vertical:top; mso-position-horizontal-relative:char; mso-position-vertical-relative:line; z-index:-2147483647;"><v:imagedata r:id="rId22" o:title=""/></v:shape></w:pict></w:r></w:p><w:p><w:pPr/><w:r><w:pict><v:shape type="#_x0000_t75" style="width:450pt; height:300.375pt; margin-left:-1pt; margin-top:-1pt; mso-position-horizontal:left; mso-position-vertical:top; mso-position-horizontal-relative:char; mso-position-vertical-relative:line; z-index:-2147483647;"><v:imagedata r:id="rId23" o:title=""/></v:shape></w:pict></w:r></w:p><w:p><w:pPr/><w:r><w:pict><v:shape type="#_x0000_t75" style="width:450pt; height:211.5pt; margin-left:-1pt; margin-top:-1pt; mso-position-horizontal:left; mso-position-vertical:top; mso-position-horizontal-relative:char; mso-position-vertical-relative:line; z-index:-2147483647;"><v:imagedata r:id="rId24" o:title=""/></v:shape></w:pict></w:r></w:p><w:p><w:pPr/><w:r><w:pict><v:shape type="#_x0000_t75" style="width:450pt; height:244.18604651163pt; margin-left:-1pt; margin-top:-1pt; mso-position-horizontal:left; mso-position-vertical:top; mso-position-horizontal-relative:char; mso-position-vertical-relative:line; z-index:-2147483647;"><v:imagedata r:id="rId22" o:title=""/></v:shape></w:pict></w:r></w:p><w:p><w:pPr/><w:r><w:pict><v:shape type="#_x0000_t75" style="width:450pt; height:299.8125pt; margin-left:-1pt; margin-top:-1pt; mso-position-horizontal:left; mso-position-vertical:top; mso-position-horizontal-relative:char; mso-position-vertical-relative:line; z-index:-2147483647;"><v:imagedata r:id="rId25" o:title=""/></v:shape></w:pict></w:r></w:p><w:p><w:pPr/><w:r><w:pict><v:shape type="#_x0000_t75" style="width:450pt; height:296.4375pt; margin-left:-1pt; margin-top:-1pt; mso-position-horizontal:left; mso-position-vertical:top; mso-position-horizontal-relative:char; mso-position-vertical-relative:line; z-index:-2147483647;"><v:imagedata r:id="rId26" o:title=""/></v:shape></w:pict></w:r></w:p><w:p><w:pPr/><w:r><w:pict><v:shape type="#_x0000_t75" style="width:450pt; height:299.8125pt; margin-left:-1pt; margin-top:-1pt; mso-position-horizontal:left; mso-position-vertical:top; mso-position-horizontal-relative:char; mso-position-vertical-relative:line; z-index:-2147483647;"><v:imagedata r:id="rId27" o:title=""/></v:shape></w:pict></w:r></w:p><w:p><w:pPr><w:pStyle w:val="Heading2"/></w:pPr><w:bookmarkStart w:id="7" w:name="_Toc7"/><w:r><w:t>Easia Travel Head Office</w:t></w:r><w:bookmarkEnd w:id="7"/></w:p><w:p><w:pPr/><w:r><w:pict><v:shape id="_x0000_s1068" type="#_x0000_t32" style="width:440pt; height:0pt; margin-left:0pt; margin-top:0pt; mso-position-horizontal:left; mso-position-vertical:top; mso-position-horizontal-relative:char; mso-position-vertical-relative:line;"><w10:wrap type="inline"/><v:stroke weight="1pt" color="purple"/></v:shape></w:pict></w:r></w:p><w:p><w:pPr/><w:r><w:rPr><w:rFonts w:ascii="Open Sans" w:hAnsi="Open Sans" w:eastAsia="Open Sans" w:cs="Open Sans"/><w:sz w:val="20"/><w:szCs w:val="20"/><w:b w:val="1"/><w:bCs w:val="1"/></w:rPr><w:t xml:space="preserve">Vietnam Head Office</w:t></w:r><w:br/><w:r><w:rPr><w:rFonts w:ascii="Open Sans" w:hAnsi="Open Sans" w:eastAsia="Open Sans" w:cs="Open Sans"/><w:sz w:val="20"/><w:szCs w:val="20"/></w:rPr><w:t xml:space="preserve">C/o: ATS Hotel, Suite 326 &amp;327, 33B Pham Ngu Lao Street, Hanoi, Vietnam</w:t></w:r><w:br/><w:r><w:rPr><w:rFonts w:ascii="Open Sans" w:hAnsi="Open Sans" w:eastAsia="Open Sans" w:cs="Open Sans"/><w:sz w:val="20"/><w:szCs w:val="20"/></w:rPr><w:t xml:space="preserve">Tel: +84 24-39 33 13 62</w:t></w:r><w:br/><w:hyperlink r:id="rId28" w:history="1"><w:r><w:rPr/><w:t xml:space="preserve">www.easia-travel.com</w:t></w:r></w:hyperlink></w:p><w:sectPr><w:headerReference w:type="default" r:id="rId29"/><w:footerReference w:type="default" r:id="rId30"/><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HINBOUN – SELF-GUIDED TOUR IN HINBOUN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8EE47BB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595E7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AC669F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61D4198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320079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9E14A7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itinerary/82061/" TargetMode="External"/><Relationship Id="rId9" Type="http://schemas.openxmlformats.org/officeDocument/2006/relationships/hyperlink" Target="http://www.easia-travel.com/agent-hub/product_activity/81612/" TargetMode="External"/><Relationship Id="rId10" Type="http://schemas.openxmlformats.org/officeDocument/2006/relationships/hyperlink" Target="http://www.easia-travel.com/agent-hub/product_activity/81582/" TargetMode="External"/><Relationship Id="rId11" Type="http://schemas.openxmlformats.org/officeDocument/2006/relationships/hyperlink" Target="http://www.easia-travel.com/agent-hub/product_activity/81627/" TargetMode="External"/><Relationship Id="rId12" Type="http://schemas.openxmlformats.org/officeDocument/2006/relationships/hyperlink" Target="http://www.easia-travel.com/agent-hub/product_activity/82043/" TargetMode="External"/><Relationship Id="rId13" Type="http://schemas.openxmlformats.org/officeDocument/2006/relationships/hyperlink" Target="https://www.easia-travel.com/agent-hub/product_activity/81953/" TargetMode="External"/><Relationship Id="rId14" Type="http://schemas.openxmlformats.org/officeDocument/2006/relationships/hyperlink" Target="http://www.easia-travel.com/agent-hub/product_itinerary/81960/" TargetMode="External"/><Relationship Id="rId15" Type="http://schemas.openxmlformats.org/officeDocument/2006/relationships/image" Target="media/section_image2.jpg"/><Relationship Id="rId16" Type="http://schemas.openxmlformats.org/officeDocument/2006/relationships/image" Target="media/section_image3.jpg"/><Relationship Id="rId17" Type="http://schemas.openxmlformats.org/officeDocument/2006/relationships/image" Target="media/section_image4.jpg"/><Relationship Id="rId18" Type="http://schemas.openxmlformats.org/officeDocument/2006/relationships/image" Target="media/section_image5.jpg"/><Relationship Id="rId19" Type="http://schemas.openxmlformats.org/officeDocument/2006/relationships/image" Target="media/section_image6.jpg"/><Relationship Id="rId20" Type="http://schemas.openxmlformats.org/officeDocument/2006/relationships/image" Target="media/section_image7.jpg"/><Relationship Id="rId21" Type="http://schemas.openxmlformats.org/officeDocument/2006/relationships/image" Target="media/section_image8.jpg"/><Relationship Id="rId22" Type="http://schemas.openxmlformats.org/officeDocument/2006/relationships/image" Target="media/section_image9.jpg"/><Relationship Id="rId23" Type="http://schemas.openxmlformats.org/officeDocument/2006/relationships/image" Target="media/section_image10.jpg"/><Relationship Id="rId24" Type="http://schemas.openxmlformats.org/officeDocument/2006/relationships/image" Target="media/section_image11.jpg"/><Relationship Id="rId25" Type="http://schemas.openxmlformats.org/officeDocument/2006/relationships/image" Target="media/section_image12.jpg"/><Relationship Id="rId26" Type="http://schemas.openxmlformats.org/officeDocument/2006/relationships/image" Target="media/section_image13.jpg"/><Relationship Id="rId27" Type="http://schemas.openxmlformats.org/officeDocument/2006/relationships/image" Target="media/section_image14.jpg"/><Relationship Id="rId28" Type="http://schemas.openxmlformats.org/officeDocument/2006/relationships/hyperlink" Target="http://www.easia-travel.com/backup" TargetMode="External"/><Relationship Id="rId29" Type="http://schemas.openxmlformats.org/officeDocument/2006/relationships/header" Target="header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2024-05-02T00:18:21+00:00</dcterms:created>
  <dcterms:modified xsi:type="dcterms:W3CDTF">2024-05-02T00:18:21+00:00</dcterms:modified>
</cp:coreProperties>
</file>

<file path=docProps/custom.xml><?xml version="1.0" encoding="utf-8"?>
<Properties xmlns="http://schemas.openxmlformats.org/officeDocument/2006/custom-properties" xmlns:vt="http://schemas.openxmlformats.org/officeDocument/2006/docPropsVTypes"/>
</file>