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Hanoi – Self-Guided Tour in the Red River Delta 5D4N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Self-Guided Tours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Hanoi - Ninh Binh</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long</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Hanoi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Hanoi</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5 days &amp; 4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itinerary provides a chance to explore Hanoi, Ninh Binh, and Halong Bay on a self-guided tour. By using an App pre-loaded with essential practical information and an itinerary, it will be easy to explore Northern Vietnam in-depth and self-guided. The valuable information includes recommendations of small hidden restaurants, suggested itineraries for food tours (both for lunch &amp; dinners), sustainable shopping places, and clear guidance on rowing-boat tours in Ninh Binh. Several activities include a walking tour to explore Hanoi’s rich history, a cycling tour in Ninh Binh, and an overnight cruise in Halong Bay on land.</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Most travelers requested the highlights of Vietnam… but without a guide!</w:t>
      </w:r>
    </w:p>
    <w:p>
      <w:pPr>
        <w:pPr/>
        <w:numPr>
          <w:ilvl w:val="0"/>
          <w:numId w:val="7"/>
        </w:numPr>
      </w:pPr>
      <w:r>
        <w:rPr/>
        <w:t xml:space="preserve">A 5 days program packed with different experiences, from walking in Hanoi’s old quarter to cycling in Ninh Binh or kayaking on Halong Bay!</w:t>
      </w:r>
    </w:p>
    <w:p>
      <w:pPr>
        <w:pPr/>
        <w:numPr>
          <w:ilvl w:val="0"/>
          <w:numId w:val="7"/>
        </w:numPr>
      </w:pPr>
      <w:r>
        <w:rPr/>
        <w:t xml:space="preserve">Great recommendations for foods with some of the best local restaurants in Hanoi already loaded in the App</w:t>
      </w:r>
    </w:p>
    <w:p>
      <w:pPr>
        <w:pPr/>
        <w:numPr>
          <w:ilvl w:val="0"/>
          <w:numId w:val="7"/>
        </w:numPr>
      </w:pPr>
      <w:r>
        <w:rPr/>
        <w:t xml:space="preserve">A balanced itinerary with specific activities, free time, and different options available for travelers (potential more extended cycling tour in Ninh Binh, recommended food excursion in Hanoi, etc.).</w:t>
      </w:r>
    </w:p>
    <w:p>
      <w:pPr>
        <w:pPr/>
        <w:numPr>
          <w:ilvl w:val="0"/>
          <w:numId w:val="7"/>
        </w:numPr>
      </w:pPr>
      <w:r>
        <w:rPr/>
        <w:t xml:space="preserve">Additional documents available for the travelers (the signature dishes not to be missed, for example).</w:t>
      </w:r>
    </w:p>
    <w:p>
      <w:pPr>
        <w:pStyle w:val="Heading2"/>
      </w:pPr>
      <w:bookmarkStart w:id="5" w:name="_Toc5"/>
      <w:r>
        <w:t>Sustainability</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br/>
      <w:r>
        <w:rPr>
          <w:rFonts w:ascii="Open Sans" w:hAnsi="Open Sans" w:eastAsia="Open Sans" w:cs="Open Sans"/>
          <w:sz w:val="20"/>
          <w:szCs w:val="20"/>
        </w:rPr>
        <w:t xml:space="preserve">This itinerary introduces travelers to Vietnamese culture in an easy way for them to understand. While some visits are done walking, cycling, or kayaking, the impact remains low due to the inclusion of the overnight cruise in Halong (which has a negative impact).</w:t>
      </w:r>
      <w:br/>
      <w:r>
        <w:rPr>
          <w:rFonts w:ascii="Open Sans" w:hAnsi="Open Sans" w:eastAsia="Open Sans" w:cs="Open Sans"/>
          <w:sz w:val="20"/>
          <w:szCs w:val="20"/>
          <w:b w:val="1"/>
          <w:bCs w:val="1"/>
        </w:rPr>
        <w:t xml:space="preserve">Negative Impact:</w:t>
      </w:r>
      <w:br/>
      <w:r>
        <w:rPr>
          <w:rFonts w:ascii="Open Sans" w:hAnsi="Open Sans" w:eastAsia="Open Sans" w:cs="Open Sans"/>
          <w:sz w:val="20"/>
          <w:szCs w:val="20"/>
        </w:rPr>
        <w:t xml:space="preserve">The itinerary does not provide employment to local guides. It also includes an overnight cruise in Halong, which is generally seen as having a negative impact on sustainability.</w:t>
      </w:r>
    </w:p>
    <w:p>
      <w:pPr>
        <w:pStyle w:val="Heading2"/>
      </w:pPr>
      <w:bookmarkStart w:id="6" w:name="_Toc6"/>
      <w:r>
        <w:t>Options</w:t>
      </w:r>
      <w:bookmarkEnd w:id="6"/>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7" w:name="_Toc7"/>
      <w:r>
        <w:t>Photos</w:t>
      </w:r>
      <w:bookmarkEnd w:id="7"/>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300.1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99.25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99.7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289.8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99.7pt; margin-left:-1pt; margin-top:-1pt; mso-position-horizontal:left; mso-position-vertical:top; mso-position-horizontal-relative:char; mso-position-vertical-relative:line; z-index:-2147483647;">
            <v:imagedata r:id="rId1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1" o:title=""/>
          </v:shape>
        </w:pict>
      </w:r>
    </w:p>
    <w:p>
      <w:pPr/>
      <w:r>
        <w:pict>
          <v:shape type="#_x0000_t75" style="width:450pt; height:299.7pt; margin-left:-1pt; margin-top:-1pt; mso-position-horizontal:left; mso-position-vertical:top; mso-position-horizontal-relative:char; mso-position-vertical-relative:line; z-index:-2147483647;">
            <v:imagedata r:id="rId22" o:title=""/>
          </v:shape>
        </w:pict>
      </w:r>
    </w:p>
    <w:p>
      <w:pPr>
        <w:pStyle w:val="Heading2"/>
      </w:pPr>
      <w:bookmarkStart w:id="8" w:name="_Toc8"/>
      <w:r>
        <w:t>Easia Travel Head Office</w:t>
      </w:r>
      <w:bookmarkEnd w:id="8"/>
    </w:p>
    <w:p>
      <w:pPr/>
      <w:r>
        <w:pict>
          <v:shape id="_x0000_s107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3" w:history="1">
        <w:r>
          <w:rPr/>
          <w:t xml:space="preserve">www.easia-travel.com</w:t>
        </w:r>
      </w:hyperlink>
    </w:p>
    <w:sectPr>
      <w:headerReference w:type="default" r:id="rId24"/>
      <w:footerReference w:type="default" r:id="rId2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HANOI – SELF-GUIDED TOUR IN THE RED RIVER DELTA 5D4N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02DE9A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hyperlink" Target="https://www.easia-travel.com/" TargetMode="External"/><Relationship Id="rId24" Type="http://schemas.openxmlformats.org/officeDocument/2006/relationships/header" Target="header1.xml"/><Relationship Id="rId2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2024-04-20T09:28:01+00:00</dcterms:created>
  <dcterms:modified xsi:type="dcterms:W3CDTF">2024-04-20T09:28:01+00:00</dcterms:modified>
</cp:coreProperties>
</file>

<file path=docProps/custom.xml><?xml version="1.0" encoding="utf-8"?>
<Properties xmlns="http://schemas.openxmlformats.org/officeDocument/2006/custom-properties" xmlns:vt="http://schemas.openxmlformats.org/officeDocument/2006/docPropsVTypes"/>
</file>